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EC" w:rsidRDefault="005F53BB" w:rsidP="005F53BB">
      <w:pPr>
        <w:jc w:val="center"/>
        <w:rPr>
          <w:b/>
          <w:bCs/>
          <w:sz w:val="28"/>
          <w:szCs w:val="23"/>
        </w:rPr>
      </w:pPr>
      <w:r w:rsidRPr="005F53BB">
        <w:rPr>
          <w:b/>
          <w:bCs/>
          <w:sz w:val="28"/>
          <w:szCs w:val="23"/>
        </w:rPr>
        <w:t>Пояснительная записка</w:t>
      </w:r>
    </w:p>
    <w:p w:rsidR="002F4B96" w:rsidRDefault="002F4B96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</w:t>
      </w:r>
      <w:r w:rsidR="005F53BB">
        <w:rPr>
          <w:sz w:val="23"/>
          <w:szCs w:val="23"/>
        </w:rPr>
        <w:t xml:space="preserve"> программа по учебному предмету «</w:t>
      </w:r>
      <w:proofErr w:type="spellStart"/>
      <w:r w:rsidR="005F53BB">
        <w:rPr>
          <w:sz w:val="23"/>
          <w:szCs w:val="23"/>
        </w:rPr>
        <w:t>Ана</w:t>
      </w:r>
      <w:proofErr w:type="spellEnd"/>
      <w:r w:rsidR="005F53BB">
        <w:rPr>
          <w:sz w:val="23"/>
          <w:szCs w:val="23"/>
        </w:rPr>
        <w:t xml:space="preserve"> </w:t>
      </w:r>
      <w:proofErr w:type="spellStart"/>
      <w:r w:rsidR="005F53BB">
        <w:rPr>
          <w:sz w:val="23"/>
          <w:szCs w:val="23"/>
        </w:rPr>
        <w:t>тил</w:t>
      </w:r>
      <w:proofErr w:type="spellEnd"/>
      <w:r w:rsidR="005F53BB">
        <w:rPr>
          <w:sz w:val="23"/>
          <w:szCs w:val="23"/>
        </w:rPr>
        <w:t>» (Литературное чтение (на балкар</w:t>
      </w:r>
      <w:r w:rsidR="00AE0D71">
        <w:rPr>
          <w:sz w:val="23"/>
          <w:szCs w:val="23"/>
        </w:rPr>
        <w:t xml:space="preserve">ском языке)) </w:t>
      </w:r>
      <w:r w:rsidR="005F53BB">
        <w:rPr>
          <w:sz w:val="23"/>
          <w:szCs w:val="23"/>
        </w:rPr>
        <w:t xml:space="preserve"> разработана в соответствии с Федеральным государственным образовательным стандартом основного общего образования (утв. Приказом </w:t>
      </w:r>
      <w:proofErr w:type="spellStart"/>
      <w:r w:rsidR="005F53BB">
        <w:rPr>
          <w:sz w:val="23"/>
          <w:szCs w:val="23"/>
        </w:rPr>
        <w:t>Минобрнауки</w:t>
      </w:r>
      <w:proofErr w:type="spellEnd"/>
      <w:r w:rsidR="005F53BB">
        <w:rPr>
          <w:sz w:val="23"/>
          <w:szCs w:val="23"/>
        </w:rPr>
        <w:t xml:space="preserve"> РФ от 06. 10.2009 г. № 373), а также на </w:t>
      </w:r>
      <w:proofErr w:type="spellStart"/>
      <w:r w:rsidR="005F53BB">
        <w:rPr>
          <w:sz w:val="23"/>
          <w:szCs w:val="23"/>
        </w:rPr>
        <w:t>основе</w:t>
      </w:r>
      <w:r w:rsidR="00726172">
        <w:t>Примерной</w:t>
      </w:r>
      <w:proofErr w:type="spellEnd"/>
      <w:r w:rsidR="00726172">
        <w:t xml:space="preserve">   программы по балкарскому языку и литературе. </w:t>
      </w:r>
      <w:proofErr w:type="gramStart"/>
      <w:r w:rsidR="00726172">
        <w:t xml:space="preserve">Авторы </w:t>
      </w:r>
      <w:proofErr w:type="spellStart"/>
      <w:r w:rsidR="00726172">
        <w:t>Созаев</w:t>
      </w:r>
      <w:proofErr w:type="spellEnd"/>
      <w:r w:rsidR="00726172">
        <w:t xml:space="preserve"> Б.Т., </w:t>
      </w:r>
      <w:proofErr w:type="spellStart"/>
      <w:r w:rsidR="00726172">
        <w:t>Габаева</w:t>
      </w:r>
      <w:proofErr w:type="spellEnd"/>
      <w:r w:rsidR="00726172">
        <w:t xml:space="preserve"> А.Б,</w:t>
      </w:r>
      <w:r w:rsidR="00726172">
        <w:rPr>
          <w:sz w:val="23"/>
          <w:szCs w:val="23"/>
        </w:rPr>
        <w:t xml:space="preserve"> </w:t>
      </w:r>
      <w:r w:rsidR="005F53BB">
        <w:rPr>
          <w:sz w:val="23"/>
          <w:szCs w:val="23"/>
        </w:rPr>
        <w:t xml:space="preserve"> </w:t>
      </w:r>
      <w:r>
        <w:rPr>
          <w:sz w:val="23"/>
          <w:szCs w:val="23"/>
        </w:rPr>
        <w:t>Примерной  образовательной программы учебного предмета «</w:t>
      </w:r>
      <w:proofErr w:type="spellStart"/>
      <w:r>
        <w:rPr>
          <w:sz w:val="23"/>
          <w:szCs w:val="23"/>
        </w:rPr>
        <w:t>Малкъар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тил</w:t>
      </w:r>
      <w:proofErr w:type="spellEnd"/>
      <w:r>
        <w:rPr>
          <w:sz w:val="23"/>
          <w:szCs w:val="23"/>
        </w:rPr>
        <w:t xml:space="preserve">» (Родной язык (балкарский)) для общеобразовательных организации 1-4 классы и Методических рекомендации по преподаванию балкарского языка и литературы в общеобразовательных организациях КБР на 2018-2019 учебный год </w:t>
      </w:r>
      <w:proofErr w:type="gramEnd"/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</w:t>
      </w:r>
      <w:proofErr w:type="spellStart"/>
      <w:r>
        <w:rPr>
          <w:sz w:val="23"/>
          <w:szCs w:val="23"/>
        </w:rPr>
        <w:t>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тил</w:t>
      </w:r>
      <w:proofErr w:type="spellEnd"/>
      <w:r>
        <w:rPr>
          <w:sz w:val="23"/>
          <w:szCs w:val="23"/>
        </w:rPr>
        <w:t xml:space="preserve">» (Литературное чтение (на балкарском языке)) как учебный предмет в начальной школе имеет большое значение в духовно-нравственном воспитании младших школьников. Произведения литературы знакомят учащихся с духовными ценностями своего народа и всего человечества. Содержание литературных произведений способствует формированию у обучающихся этнического и национального самосознания, культуры межэтнических отношений.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уроках литературного чтения на балкарском языке продолжается развитие техники чтения, совершенствование качества и осмысленности чтения.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</w:t>
      </w:r>
      <w:proofErr w:type="spellStart"/>
      <w:r>
        <w:rPr>
          <w:sz w:val="23"/>
          <w:szCs w:val="23"/>
        </w:rPr>
        <w:t>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тил</w:t>
      </w:r>
      <w:proofErr w:type="spellEnd"/>
      <w:r>
        <w:rPr>
          <w:sz w:val="23"/>
          <w:szCs w:val="23"/>
        </w:rPr>
        <w:t xml:space="preserve">» (Литературное чтение (на балкарском языке)) относится к основным предметам в начальном образовании. Успешное изучение предмета обеспечивает результативность в обучении другим предметам начальной школы. </w:t>
      </w:r>
    </w:p>
    <w:p w:rsidR="005F53BB" w:rsidRPr="00210967" w:rsidRDefault="005F53BB" w:rsidP="00210967">
      <w:pPr>
        <w:pStyle w:val="Default"/>
        <w:jc w:val="center"/>
        <w:rPr>
          <w:sz w:val="28"/>
          <w:szCs w:val="23"/>
        </w:rPr>
      </w:pPr>
      <w:proofErr w:type="gramStart"/>
      <w:r w:rsidRPr="00210967">
        <w:rPr>
          <w:b/>
          <w:bCs/>
          <w:sz w:val="28"/>
          <w:szCs w:val="23"/>
        </w:rPr>
        <w:t>Общая характеристика предмета «Балкарская литература» (Литературное чтение</w:t>
      </w:r>
      <w:proofErr w:type="gramEnd"/>
    </w:p>
    <w:p w:rsidR="005F53BB" w:rsidRPr="00210967" w:rsidRDefault="005F53BB" w:rsidP="00210967">
      <w:pPr>
        <w:pStyle w:val="Default"/>
        <w:jc w:val="center"/>
        <w:rPr>
          <w:sz w:val="28"/>
          <w:szCs w:val="23"/>
        </w:rPr>
      </w:pPr>
      <w:r w:rsidRPr="00210967">
        <w:rPr>
          <w:b/>
          <w:bCs/>
          <w:sz w:val="28"/>
          <w:szCs w:val="23"/>
        </w:rPr>
        <w:t>(на балкарском языке))</w:t>
      </w:r>
    </w:p>
    <w:p w:rsidR="005F53BB" w:rsidRPr="00AE0D71" w:rsidRDefault="005F53BB" w:rsidP="005F53BB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Изучение учебного предмета «</w:t>
      </w:r>
      <w:proofErr w:type="spellStart"/>
      <w:r>
        <w:rPr>
          <w:sz w:val="23"/>
          <w:szCs w:val="23"/>
        </w:rPr>
        <w:t>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тил</w:t>
      </w:r>
      <w:proofErr w:type="spellEnd"/>
      <w:r>
        <w:rPr>
          <w:sz w:val="23"/>
          <w:szCs w:val="23"/>
        </w:rPr>
        <w:t xml:space="preserve">» (Литературное чтение (на балкарском языке)) в начальных классах направлено на достижение следующих </w:t>
      </w:r>
      <w:r w:rsidRPr="00AE0D71">
        <w:rPr>
          <w:b/>
          <w:sz w:val="23"/>
          <w:szCs w:val="23"/>
        </w:rPr>
        <w:t xml:space="preserve">целей: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овладение правильным, беглым, выразительным и осознанным чтением;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углубление знаний о речевой деятельности и совершенствование всех видов речевой деятельности; овладение навыками работы с разными видами текстов; формирование читательского кругозора и приобретение опыта самостоятельной читательской деятельности;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 и осмысление прочитанного;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обогащение нравственного опыта младших школьников через произведения художественной литературы; формирование представлений о добре и зле, сочувствии, дружбе, честности; умение достигать результата своей деятельности; приобщение к ценностям родной культуры;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интереса к истории, традиции, искусству своего народа, а также к жизни и культуре народов многонациональной России и других стран;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ознакомление с детской литературой родного, русского и других народов; формирование патриотизма и чувства любви к своей Родине и народу. </w:t>
      </w:r>
    </w:p>
    <w:p w:rsidR="005F53BB" w:rsidRPr="00AE0D71" w:rsidRDefault="005F53BB" w:rsidP="005F53BB">
      <w:pPr>
        <w:rPr>
          <w:rFonts w:ascii="Times New Roman" w:hAnsi="Times New Roman" w:cs="Times New Roman"/>
          <w:sz w:val="23"/>
          <w:szCs w:val="23"/>
        </w:rPr>
      </w:pPr>
      <w:r w:rsidRPr="00AE0D71">
        <w:rPr>
          <w:rFonts w:ascii="Times New Roman" w:hAnsi="Times New Roman" w:cs="Times New Roman"/>
          <w:sz w:val="23"/>
          <w:szCs w:val="23"/>
        </w:rPr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самостоятельно их выбирать. </w:t>
      </w:r>
    </w:p>
    <w:p w:rsidR="005F53BB" w:rsidRPr="00210967" w:rsidRDefault="005F53BB" w:rsidP="005F53BB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Курс «</w:t>
      </w:r>
      <w:proofErr w:type="spellStart"/>
      <w:r>
        <w:rPr>
          <w:sz w:val="23"/>
          <w:szCs w:val="23"/>
        </w:rPr>
        <w:t>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тил</w:t>
      </w:r>
      <w:proofErr w:type="spellEnd"/>
      <w:r>
        <w:rPr>
          <w:sz w:val="23"/>
          <w:szCs w:val="23"/>
        </w:rPr>
        <w:t xml:space="preserve">» (Литературное чтение (на балкарском языке)) направлен на решение следующих </w:t>
      </w:r>
      <w:r w:rsidRPr="00210967">
        <w:rPr>
          <w:b/>
          <w:sz w:val="23"/>
          <w:szCs w:val="23"/>
        </w:rPr>
        <w:t xml:space="preserve">задач: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i/>
          <w:iCs/>
          <w:sz w:val="23"/>
          <w:szCs w:val="23"/>
        </w:rPr>
        <w:t>Овладение навыками культуры чтения и понимание текста; воспитание интереса к чтению книг</w:t>
      </w:r>
      <w:r>
        <w:rPr>
          <w:sz w:val="23"/>
          <w:szCs w:val="23"/>
        </w:rPr>
        <w:t xml:space="preserve">. Решение этой задачи предполагает, прежде всего, формирование навыка осмысленного чтения. Учащиеся приобретают умение работать с различной информацией, что обеспечивает успешность обучения младшего школьника и по другим предметам.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i/>
          <w:iCs/>
          <w:sz w:val="23"/>
          <w:szCs w:val="23"/>
        </w:rPr>
        <w:t xml:space="preserve">Овладение речевой, письменной и коммуникативной культурой. </w:t>
      </w:r>
      <w:r>
        <w:rPr>
          <w:sz w:val="23"/>
          <w:szCs w:val="23"/>
        </w:rPr>
        <w:t xml:space="preserve">Выполнение этой задачи связано с умением работать с различными видами текстов, ориентироваться в книге, использовать её для </w:t>
      </w:r>
      <w:r>
        <w:rPr>
          <w:sz w:val="23"/>
          <w:szCs w:val="23"/>
        </w:rPr>
        <w:lastRenderedPageBreak/>
        <w:t xml:space="preserve">расширения знаний об окружающем мире. В результате обучения, учащиеся умеют высказывать свое собственное мнение на основе прочитанного и услышанного. Младшие школьники участвуют в диалоге, строят монологические высказывания, самостоятельно пользуются справочным аппаратом учебника, находят информацию в словарях, справочниках и энциклопедиях.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i/>
          <w:iCs/>
          <w:sz w:val="23"/>
          <w:szCs w:val="23"/>
        </w:rPr>
        <w:t xml:space="preserve">Воспитание эстетического отношения к действительности, отражённой в художественной литературе.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Данная задача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средства выразительности.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i/>
          <w:iCs/>
          <w:sz w:val="23"/>
          <w:szCs w:val="23"/>
        </w:rPr>
        <w:t>Формирование нравственных ценностей и эстетического вкуса младшего школьника; понимание духовной сущности произведени</w:t>
      </w:r>
      <w:r>
        <w:rPr>
          <w:sz w:val="23"/>
          <w:szCs w:val="23"/>
        </w:rPr>
        <w:t xml:space="preserve">й.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процессе работы с художественным произведением младший школьник осваивает основные нравственно-этические ценности. Особое внимание уделяется языку литературного произведения, эмоциональной окрашенности сюжетных линий, использованию автором средств языка. В результате решения данной задачи, учащиеся получают навыки анализа произведения. </w:t>
      </w:r>
    </w:p>
    <w:p w:rsidR="005F53BB" w:rsidRPr="002B1EE3" w:rsidRDefault="005F53BB" w:rsidP="002B1EE3">
      <w:pPr>
        <w:pStyle w:val="Default"/>
        <w:jc w:val="center"/>
        <w:rPr>
          <w:sz w:val="28"/>
          <w:szCs w:val="23"/>
        </w:rPr>
      </w:pPr>
      <w:proofErr w:type="gramStart"/>
      <w:r w:rsidRPr="002B1EE3">
        <w:rPr>
          <w:b/>
          <w:bCs/>
          <w:sz w:val="28"/>
          <w:szCs w:val="23"/>
        </w:rPr>
        <w:t>Место учебного предмета «</w:t>
      </w:r>
      <w:proofErr w:type="spellStart"/>
      <w:r w:rsidRPr="002B1EE3">
        <w:rPr>
          <w:b/>
          <w:bCs/>
          <w:sz w:val="28"/>
          <w:szCs w:val="23"/>
        </w:rPr>
        <w:t>Ана</w:t>
      </w:r>
      <w:proofErr w:type="spellEnd"/>
      <w:r w:rsidRPr="002B1EE3">
        <w:rPr>
          <w:b/>
          <w:bCs/>
          <w:sz w:val="28"/>
          <w:szCs w:val="23"/>
        </w:rPr>
        <w:t xml:space="preserve"> </w:t>
      </w:r>
      <w:proofErr w:type="spellStart"/>
      <w:r w:rsidRPr="002B1EE3">
        <w:rPr>
          <w:b/>
          <w:bCs/>
          <w:sz w:val="28"/>
          <w:szCs w:val="23"/>
        </w:rPr>
        <w:t>тил</w:t>
      </w:r>
      <w:proofErr w:type="spellEnd"/>
      <w:r w:rsidRPr="002B1EE3">
        <w:rPr>
          <w:b/>
          <w:bCs/>
          <w:sz w:val="28"/>
          <w:szCs w:val="23"/>
        </w:rPr>
        <w:t>» (на балкарском языке)) в учебном плане.</w:t>
      </w:r>
      <w:proofErr w:type="gramEnd"/>
    </w:p>
    <w:p w:rsidR="002F4B96" w:rsidRPr="00477D78" w:rsidRDefault="005F53BB" w:rsidP="002F4B96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В соответствии с примерным учебным планом начального общего образования на изучение предмета </w:t>
      </w:r>
      <w:r>
        <w:rPr>
          <w:b/>
          <w:bCs/>
          <w:sz w:val="23"/>
          <w:szCs w:val="23"/>
        </w:rPr>
        <w:t>«</w:t>
      </w:r>
      <w:proofErr w:type="spellStart"/>
      <w:r>
        <w:rPr>
          <w:b/>
          <w:bCs/>
          <w:sz w:val="23"/>
          <w:szCs w:val="23"/>
        </w:rPr>
        <w:t>Ана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тил</w:t>
      </w:r>
      <w:proofErr w:type="spellEnd"/>
      <w:r>
        <w:rPr>
          <w:b/>
          <w:bCs/>
          <w:sz w:val="23"/>
          <w:szCs w:val="23"/>
        </w:rPr>
        <w:t xml:space="preserve">» </w:t>
      </w:r>
      <w:r>
        <w:rPr>
          <w:sz w:val="23"/>
          <w:szCs w:val="23"/>
        </w:rPr>
        <w:t>(Литературное чтение (на балкарском языке)) в начальной школе отводится ориентировочно 136 часов.</w:t>
      </w:r>
      <w:proofErr w:type="gramStart"/>
      <w:r>
        <w:rPr>
          <w:sz w:val="23"/>
          <w:szCs w:val="23"/>
        </w:rPr>
        <w:t xml:space="preserve"> </w:t>
      </w:r>
      <w:r w:rsidR="002F4B96" w:rsidRPr="00477D78">
        <w:rPr>
          <w:b/>
          <w:sz w:val="23"/>
          <w:szCs w:val="23"/>
        </w:rPr>
        <w:t>.</w:t>
      </w:r>
      <w:proofErr w:type="gramEnd"/>
      <w:r w:rsidR="002F4B96" w:rsidRPr="00477D78">
        <w:rPr>
          <w:b/>
          <w:sz w:val="23"/>
          <w:szCs w:val="23"/>
        </w:rPr>
        <w:t xml:space="preserve"> С 1 по 9 класс- по 3  часа в неделю ( в первом полугодии 2 часа балкарского языка, 1 час литературы, во втором полугодии- 1 час балкарского языка, 2 часа –литературы).</w:t>
      </w:r>
    </w:p>
    <w:p w:rsidR="005F53BB" w:rsidRDefault="005F53BB" w:rsidP="005F53BB">
      <w:pPr>
        <w:pStyle w:val="Default"/>
        <w:rPr>
          <w:sz w:val="23"/>
          <w:szCs w:val="23"/>
        </w:rPr>
      </w:pPr>
    </w:p>
    <w:p w:rsidR="002B1EE3" w:rsidRDefault="002B1EE3" w:rsidP="005F53BB">
      <w:pPr>
        <w:pStyle w:val="Default"/>
        <w:rPr>
          <w:b/>
          <w:bCs/>
          <w:sz w:val="23"/>
          <w:szCs w:val="23"/>
        </w:rPr>
      </w:pPr>
    </w:p>
    <w:p w:rsidR="005F53BB" w:rsidRDefault="005F53BB" w:rsidP="002B1EE3">
      <w:pPr>
        <w:pStyle w:val="Default"/>
        <w:jc w:val="center"/>
        <w:rPr>
          <w:sz w:val="23"/>
          <w:szCs w:val="23"/>
        </w:rPr>
      </w:pPr>
      <w:r w:rsidRPr="002B1EE3">
        <w:rPr>
          <w:b/>
          <w:bCs/>
          <w:sz w:val="32"/>
          <w:szCs w:val="23"/>
        </w:rPr>
        <w:t>Планируемые результаты изучения учебного предмета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Формирование универсальных учебных действий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(личностные и </w:t>
      </w: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результаты).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Согласно Примерной основной образовательной программе начального общего образования (одобрена решением Федерального учебно-методического объединения по общему образованию, протокол № 3/15 от 28.10.2015 г.), в результате изучения всех без исключения предметов 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Планируемые личностные результаты.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 выпускника будут сформированы: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широкая мотивационная основа учебной деятельности, включающая социальные учебно-познавательный интерес к новому учебному материалу и способам решения новой задачи;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способность к оценке своей учебной деятельности;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ориентация в нравственном содержании и </w:t>
      </w:r>
      <w:proofErr w:type="gramStart"/>
      <w:r>
        <w:rPr>
          <w:sz w:val="23"/>
          <w:szCs w:val="23"/>
        </w:rPr>
        <w:t>смысле</w:t>
      </w:r>
      <w:proofErr w:type="gramEnd"/>
      <w:r>
        <w:rPr>
          <w:sz w:val="23"/>
          <w:szCs w:val="23"/>
        </w:rPr>
        <w:t xml:space="preserve"> как собственных поступков, так и поступков окружающих людей;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знание основных моральных норм и ориентация на их выполнение;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развитие этических чувств - стыда, вины, совести как регуляторов морального поведения; понимание чу</w:t>
      </w:r>
      <w:proofErr w:type="gramStart"/>
      <w:r>
        <w:rPr>
          <w:sz w:val="23"/>
          <w:szCs w:val="23"/>
        </w:rPr>
        <w:t>вств др</w:t>
      </w:r>
      <w:proofErr w:type="gramEnd"/>
      <w:r>
        <w:rPr>
          <w:sz w:val="23"/>
          <w:szCs w:val="23"/>
        </w:rPr>
        <w:t xml:space="preserve">угих людей и сопереживание им; установка на здоровый образ жизни;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sz w:val="23"/>
          <w:szCs w:val="23"/>
        </w:rPr>
        <w:t>здоровьесберегающего</w:t>
      </w:r>
      <w:proofErr w:type="spellEnd"/>
      <w:r>
        <w:rPr>
          <w:sz w:val="23"/>
          <w:szCs w:val="23"/>
        </w:rPr>
        <w:t xml:space="preserve"> поведения;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Выпускник получит возможность для формирования: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 выраженной устойчивой учебно-познавательной мотивации учения;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устойчивого учебно-познавательного интереса к новым общим способам решения задач; </w:t>
      </w:r>
    </w:p>
    <w:p w:rsidR="00AE0D71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адекватного понимания причин успешности/</w:t>
      </w:r>
      <w:proofErr w:type="spellStart"/>
      <w:r>
        <w:rPr>
          <w:sz w:val="23"/>
          <w:szCs w:val="23"/>
        </w:rPr>
        <w:t>неуспешности</w:t>
      </w:r>
      <w:proofErr w:type="spellEnd"/>
      <w:r>
        <w:rPr>
          <w:sz w:val="23"/>
          <w:szCs w:val="23"/>
        </w:rPr>
        <w:t xml:space="preserve"> учебной деятельности;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Регулятивные универсальные учебные действия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Выпускник научится: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принимать и сохранять учебную задачу;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учитывать установленные правила в планировании и контроле способа решения;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осуществлять итоговый и пошаговый контроль по результату;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адекватно воспринимать предложения и оценку учителей, товарищей, родителей и других людей;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различать способ и результат действия;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Выпускник получит возможность научиться: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сотрудничестве с учителем ставить новые учебные задачи;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преобразовывать практическую задачу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познавательную;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проявлять познавательную инициативу в учебном сотрудничестве;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самостоятельно учитывать выделенные учителем ориентиры действия в новом учебном материале; </w:t>
      </w:r>
    </w:p>
    <w:p w:rsidR="005F53BB" w:rsidRDefault="005F53BB" w:rsidP="005F5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5F53BB" w:rsidRPr="00AE0D71" w:rsidRDefault="005F53BB" w:rsidP="005F53BB">
      <w:pPr>
        <w:rPr>
          <w:rFonts w:ascii="Times New Roman" w:hAnsi="Times New Roman" w:cs="Times New Roman"/>
          <w:sz w:val="23"/>
          <w:szCs w:val="23"/>
        </w:rPr>
      </w:pPr>
      <w:r w:rsidRPr="00AE0D71">
        <w:rPr>
          <w:rFonts w:ascii="Times New Roman" w:hAnsi="Times New Roman" w:cs="Times New Roman"/>
          <w:sz w:val="23"/>
          <w:szCs w:val="23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AE0D71">
        <w:rPr>
          <w:rFonts w:ascii="Times New Roman" w:hAnsi="Times New Roman" w:cs="Times New Roman"/>
          <w:sz w:val="23"/>
          <w:szCs w:val="23"/>
        </w:rPr>
        <w:t>исполнение</w:t>
      </w:r>
      <w:proofErr w:type="gramEnd"/>
      <w:r w:rsidRPr="00AE0D71">
        <w:rPr>
          <w:rFonts w:ascii="Times New Roman" w:hAnsi="Times New Roman" w:cs="Times New Roman"/>
          <w:sz w:val="23"/>
          <w:szCs w:val="23"/>
        </w:rPr>
        <w:t xml:space="preserve"> как по ходу его реализации, так и в конце действия. Компетентности в реализации основ гражданской идентичн</w:t>
      </w:r>
      <w:r w:rsidR="00AE0D71">
        <w:rPr>
          <w:rFonts w:ascii="Times New Roman" w:hAnsi="Times New Roman" w:cs="Times New Roman"/>
          <w:sz w:val="23"/>
          <w:szCs w:val="23"/>
        </w:rPr>
        <w:t>ости в поступках и деятельности.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Познавательные универсальные учебные действия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Выпускник научится: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использовать знаково-символические средства, в том числе модели (включая виртуальные) и схемы (включая концептуальные), для решения задач;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проявлять познавательную инициативу в учебном сотрудничестве;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строить сообщения в устной и письменной форме;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ориентироваться на разнообразие способов решения задач;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осуществлять анализ объектов с выделением существенных и несущественных признаков;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осуществлять синтез как составление целого из частей;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проводить сравнение, </w:t>
      </w:r>
      <w:proofErr w:type="spellStart"/>
      <w:r>
        <w:rPr>
          <w:sz w:val="23"/>
          <w:szCs w:val="23"/>
        </w:rPr>
        <w:t>сериацию</w:t>
      </w:r>
      <w:proofErr w:type="spellEnd"/>
      <w:r>
        <w:rPr>
          <w:sz w:val="23"/>
          <w:szCs w:val="23"/>
        </w:rPr>
        <w:t xml:space="preserve"> и классификацию по заданным критериям;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записывать, фиксировать информацию об окружающем мире с помощью инструментов ИКТ; </w:t>
      </w:r>
    </w:p>
    <w:p w:rsidR="00F6313C" w:rsidRDefault="00F6313C" w:rsidP="002F4B96">
      <w:pPr>
        <w:rPr>
          <w:sz w:val="23"/>
          <w:szCs w:val="23"/>
        </w:rPr>
      </w:pPr>
      <w:r>
        <w:rPr>
          <w:sz w:val="23"/>
          <w:szCs w:val="23"/>
        </w:rPr>
        <w:t>создавать и преобразовывать мо</w:t>
      </w:r>
      <w:r w:rsidR="002F4B96">
        <w:rPr>
          <w:sz w:val="23"/>
          <w:szCs w:val="23"/>
        </w:rPr>
        <w:t>дели и схемы для решения задач.</w:t>
      </w:r>
      <w:r>
        <w:rPr>
          <w:sz w:val="23"/>
          <w:szCs w:val="23"/>
        </w:rPr>
        <w:t xml:space="preserve">                                              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Коммуникативные универсальные учебные действия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Выпускник научится: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числе, средства и инструменты ИКТ и дистанционного общения;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sz w:val="23"/>
          <w:szCs w:val="23"/>
        </w:rPr>
        <w:t>собственной</w:t>
      </w:r>
      <w:proofErr w:type="gramEnd"/>
      <w:r>
        <w:rPr>
          <w:sz w:val="23"/>
          <w:szCs w:val="23"/>
        </w:rPr>
        <w:t xml:space="preserve">, и ориентироваться на позицию партнера в общении и взаимодействии;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учитывать разные мнения и стремиться к координации различных позиций в сотрудничестве;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формулировать собственное мнение и позицию;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строить понятные для партнера высказывания, учитывающие, что партнер знает и видит, а что нет;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задавать вопросы;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контролировать действия партнера;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использовать речь для регуляции своего действия;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Выпускник получит возможность научиться: </w:t>
      </w:r>
    </w:p>
    <w:p w:rsidR="00F6313C" w:rsidRPr="00AE0D71" w:rsidRDefault="00F6313C" w:rsidP="00F6313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E0D71">
        <w:rPr>
          <w:rFonts w:ascii="Times New Roman" w:hAnsi="Times New Roman" w:cs="Times New Roman"/>
          <w:sz w:val="23"/>
          <w:szCs w:val="23"/>
        </w:rPr>
        <w:t xml:space="preserve">учитывать и координировать в сотрудничестве позиции других людей, отличные от собственной; учитывать разные мнения и интересы и обосновывать собственную позицию; </w:t>
      </w:r>
      <w:proofErr w:type="gramEnd"/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понимать относительность мнений и подходов к решению проблемы;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осуществлять взаимный контроль и оказывать в сотрудничестве необходимую взаимопомощь;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:rsidR="00F6313C" w:rsidRDefault="00AE0D71" w:rsidP="00F631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М</w:t>
      </w:r>
      <w:r w:rsidR="00F6313C">
        <w:rPr>
          <w:b/>
          <w:bCs/>
          <w:sz w:val="23"/>
          <w:szCs w:val="23"/>
        </w:rPr>
        <w:t>етапредметные</w:t>
      </w:r>
      <w:proofErr w:type="spellEnd"/>
      <w:r w:rsidR="00F6313C">
        <w:rPr>
          <w:b/>
          <w:bCs/>
          <w:sz w:val="23"/>
          <w:szCs w:val="23"/>
        </w:rPr>
        <w:t xml:space="preserve"> результаты</w:t>
      </w:r>
    </w:p>
    <w:p w:rsidR="00AE0D71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результате изучения учебного предмета в начальном общем образовании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</w:t>
      </w:r>
      <w:r w:rsidR="00AE0D71">
        <w:rPr>
          <w:sz w:val="23"/>
          <w:szCs w:val="23"/>
        </w:rPr>
        <w:t>тельных текстов</w:t>
      </w:r>
      <w:r>
        <w:rPr>
          <w:sz w:val="23"/>
          <w:szCs w:val="23"/>
        </w:rPr>
        <w:t>.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 </w:t>
      </w:r>
    </w:p>
    <w:p w:rsidR="00F6313C" w:rsidRDefault="00F6313C" w:rsidP="00F63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Выпускники получат возможность научиться </w:t>
      </w:r>
      <w:proofErr w:type="gramStart"/>
      <w:r>
        <w:rPr>
          <w:sz w:val="23"/>
          <w:szCs w:val="23"/>
        </w:rPr>
        <w:t>самостоятельно</w:t>
      </w:r>
      <w:proofErr w:type="gramEnd"/>
      <w:r>
        <w:rPr>
          <w:sz w:val="23"/>
          <w:szCs w:val="23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 </w:t>
      </w:r>
    </w:p>
    <w:p w:rsidR="00210967" w:rsidRDefault="00210967" w:rsidP="0021096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b/>
          <w:bCs/>
          <w:sz w:val="23"/>
          <w:szCs w:val="23"/>
        </w:rPr>
        <w:t xml:space="preserve">Формирование ИКТ - компетентности </w:t>
      </w:r>
      <w:proofErr w:type="gramStart"/>
      <w:r>
        <w:rPr>
          <w:rFonts w:eastAsia="Arial Unicode MS"/>
          <w:b/>
          <w:bCs/>
          <w:sz w:val="23"/>
          <w:szCs w:val="23"/>
        </w:rPr>
        <w:t>обучающихся</w:t>
      </w:r>
      <w:proofErr w:type="gramEnd"/>
      <w:r>
        <w:rPr>
          <w:rFonts w:eastAsia="Arial Unicode MS"/>
          <w:b/>
          <w:bCs/>
          <w:sz w:val="23"/>
          <w:szCs w:val="23"/>
        </w:rPr>
        <w:t xml:space="preserve"> (</w:t>
      </w:r>
      <w:proofErr w:type="spellStart"/>
      <w:r>
        <w:rPr>
          <w:rFonts w:eastAsia="Arial Unicode MS"/>
          <w:b/>
          <w:bCs/>
          <w:sz w:val="23"/>
          <w:szCs w:val="23"/>
        </w:rPr>
        <w:t>метапредметные</w:t>
      </w:r>
      <w:proofErr w:type="spellEnd"/>
      <w:r>
        <w:rPr>
          <w:rFonts w:eastAsia="Arial Unicode MS"/>
          <w:b/>
          <w:bCs/>
          <w:sz w:val="23"/>
          <w:szCs w:val="23"/>
        </w:rPr>
        <w:t xml:space="preserve"> результаты). </w:t>
      </w:r>
    </w:p>
    <w:p w:rsidR="00210967" w:rsidRDefault="00210967" w:rsidP="0021096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В результате изучения учебного предмета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 </w:t>
      </w:r>
    </w:p>
    <w:p w:rsidR="00210967" w:rsidRDefault="00210967" w:rsidP="00210967">
      <w:pPr>
        <w:pStyle w:val="Defaul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>Обучающиеся познакомятся с различными средствами информационн</w:t>
      </w:r>
      <w:proofErr w:type="gramStart"/>
      <w:r>
        <w:rPr>
          <w:rFonts w:eastAsia="Arial Unicode MS"/>
          <w:sz w:val="23"/>
          <w:szCs w:val="23"/>
        </w:rPr>
        <w:t>о-</w:t>
      </w:r>
      <w:proofErr w:type="gramEnd"/>
      <w:r>
        <w:rPr>
          <w:rFonts w:eastAsia="Arial Unicode MS"/>
          <w:sz w:val="23"/>
          <w:szCs w:val="23"/>
        </w:rPr>
        <w:t xml:space="preserve"> 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 </w:t>
      </w:r>
    </w:p>
    <w:p w:rsidR="00210967" w:rsidRDefault="00210967" w:rsidP="00210967">
      <w:pPr>
        <w:pStyle w:val="Default"/>
        <w:rPr>
          <w:sz w:val="23"/>
          <w:szCs w:val="23"/>
        </w:rPr>
      </w:pPr>
      <w:r>
        <w:rPr>
          <w:rFonts w:eastAsia="Arial Unicode MS"/>
          <w:sz w:val="23"/>
          <w:szCs w:val="23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</w:t>
      </w:r>
      <w:r>
        <w:rPr>
          <w:sz w:val="23"/>
          <w:szCs w:val="23"/>
        </w:rPr>
        <w:t xml:space="preserve">, изображение, цифровые данные; создавать, редактировать, сохранять и передавать </w:t>
      </w:r>
      <w:proofErr w:type="spellStart"/>
      <w:r>
        <w:rPr>
          <w:sz w:val="23"/>
          <w:szCs w:val="23"/>
        </w:rPr>
        <w:t>медиасообщения</w:t>
      </w:r>
      <w:proofErr w:type="spellEnd"/>
      <w:r>
        <w:rPr>
          <w:sz w:val="23"/>
          <w:szCs w:val="23"/>
        </w:rPr>
        <w:t xml:space="preserve">. </w:t>
      </w:r>
    </w:p>
    <w:p w:rsidR="00210967" w:rsidRDefault="00210967" w:rsidP="00210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 </w:t>
      </w:r>
    </w:p>
    <w:p w:rsidR="00210967" w:rsidRDefault="00210967" w:rsidP="00210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Они научатся планировать, проектировать и моделировать процессы в простых учебных и практических ситуациях. </w:t>
      </w:r>
    </w:p>
    <w:p w:rsidR="00210967" w:rsidRDefault="00210967" w:rsidP="002109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Планируемые предметные результаты. </w:t>
      </w:r>
    </w:p>
    <w:p w:rsidR="00210967" w:rsidRDefault="00210967" w:rsidP="00210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 </w:t>
      </w:r>
    </w:p>
    <w:p w:rsidR="00210967" w:rsidRDefault="00210967" w:rsidP="00210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 </w:t>
      </w:r>
    </w:p>
    <w:p w:rsidR="00210967" w:rsidRDefault="00210967" w:rsidP="00210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Младшие школьники будут учиться </w:t>
      </w:r>
      <w:proofErr w:type="gramStart"/>
      <w:r>
        <w:rPr>
          <w:sz w:val="23"/>
          <w:szCs w:val="23"/>
        </w:rPr>
        <w:t>полноценно</w:t>
      </w:r>
      <w:proofErr w:type="gramEnd"/>
      <w:r>
        <w:rPr>
          <w:sz w:val="23"/>
          <w:szCs w:val="23"/>
        </w:rPr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 </w:t>
      </w:r>
    </w:p>
    <w:p w:rsidR="00210967" w:rsidRDefault="00210967" w:rsidP="00210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концу обучения в начальной школе дети будут готовы к дальнейшему обучению и систематическому изучению литературы в средней школе, </w:t>
      </w:r>
      <w:proofErr w:type="gramStart"/>
      <w:r>
        <w:rPr>
          <w:sz w:val="23"/>
          <w:szCs w:val="23"/>
        </w:rPr>
        <w:t>будет</w:t>
      </w:r>
      <w:proofErr w:type="gramEnd"/>
      <w:r>
        <w:rPr>
          <w:sz w:val="23"/>
          <w:szCs w:val="23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 </w:t>
      </w:r>
    </w:p>
    <w:p w:rsidR="00210967" w:rsidRDefault="00210967" w:rsidP="00210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 </w:t>
      </w:r>
    </w:p>
    <w:p w:rsidR="00210967" w:rsidRDefault="00210967" w:rsidP="00210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>
        <w:rPr>
          <w:sz w:val="23"/>
          <w:szCs w:val="23"/>
        </w:rPr>
        <w:t>находить</w:t>
      </w:r>
      <w:proofErr w:type="gramEnd"/>
      <w:r>
        <w:rPr>
          <w:sz w:val="23"/>
          <w:szCs w:val="23"/>
        </w:rPr>
        <w:t xml:space="preserve"> и использовать информацию для практической работы. </w:t>
      </w:r>
    </w:p>
    <w:p w:rsidR="00210967" w:rsidRDefault="00210967" w:rsidP="00210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 </w:t>
      </w:r>
    </w:p>
    <w:p w:rsidR="00210967" w:rsidRDefault="00210967" w:rsidP="002109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Виды речевой и читательской деятельности </w:t>
      </w:r>
    </w:p>
    <w:p w:rsidR="00210967" w:rsidRDefault="00210967" w:rsidP="002109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Выпускник научится: </w:t>
      </w:r>
    </w:p>
    <w:p w:rsidR="00210967" w:rsidRDefault="00210967" w:rsidP="00210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 </w:t>
      </w:r>
    </w:p>
    <w:p w:rsidR="00210967" w:rsidRDefault="00210967" w:rsidP="00210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прогнозировать содержание текста художественного произведения по заголовку, автору, жанру и осознавать цель чтения; </w:t>
      </w:r>
    </w:p>
    <w:p w:rsidR="00210967" w:rsidRDefault="00210967" w:rsidP="00210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читать со скоростью, позволяющей понимать смысл </w:t>
      </w:r>
      <w:proofErr w:type="gramStart"/>
      <w:r>
        <w:rPr>
          <w:sz w:val="23"/>
          <w:szCs w:val="23"/>
        </w:rPr>
        <w:t>прочитанного</w:t>
      </w:r>
      <w:proofErr w:type="gramEnd"/>
      <w:r>
        <w:rPr>
          <w:sz w:val="23"/>
          <w:szCs w:val="23"/>
        </w:rPr>
        <w:t xml:space="preserve">; </w:t>
      </w:r>
    </w:p>
    <w:p w:rsidR="00210967" w:rsidRDefault="00210967" w:rsidP="002109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различать на практическом уровне виды текстов (художественный, учебный, справочный), опираясь на особенности каждого вида текста; </w:t>
      </w:r>
    </w:p>
    <w:p w:rsidR="00210967" w:rsidRDefault="00210967" w:rsidP="00210967">
      <w:pPr>
        <w:pStyle w:val="Default"/>
        <w:rPr>
          <w:color w:val="auto"/>
        </w:rPr>
      </w:pPr>
    </w:p>
    <w:p w:rsidR="002F4B96" w:rsidRDefault="002F4B96" w:rsidP="00210967">
      <w:pPr>
        <w:pStyle w:val="Default"/>
        <w:rPr>
          <w:b/>
          <w:bCs/>
          <w:sz w:val="23"/>
          <w:szCs w:val="23"/>
        </w:rPr>
      </w:pPr>
    </w:p>
    <w:p w:rsidR="00F6313C" w:rsidRDefault="00210967" w:rsidP="002109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Содержательный раздел</w:t>
      </w:r>
    </w:p>
    <w:p w:rsidR="006B34A8" w:rsidRPr="006B34A8" w:rsidRDefault="006B34A8" w:rsidP="006B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 класс. </w:t>
      </w:r>
    </w:p>
    <w:p w:rsidR="006B34A8" w:rsidRPr="006B34A8" w:rsidRDefault="006B34A8" w:rsidP="006B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>Халкъ</w:t>
      </w:r>
      <w:proofErr w:type="spellEnd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жомакъла</w:t>
      </w:r>
      <w:proofErr w:type="spellEnd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(Народные сказки) </w:t>
      </w:r>
    </w:p>
    <w:p w:rsidR="006B34A8" w:rsidRPr="006B34A8" w:rsidRDefault="006B34A8" w:rsidP="006B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B34A8">
        <w:rPr>
          <w:rFonts w:ascii="Times New Roman" w:hAnsi="Times New Roman" w:cs="Times New Roman"/>
          <w:color w:val="000000"/>
          <w:sz w:val="23"/>
          <w:szCs w:val="23"/>
        </w:rPr>
        <w:t>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Жомакъ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Жомакъ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жолунга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>…» («Сказка – сказка на дорожку…»),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Эсли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улакъ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>» («Умный козлёнок»),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Билмез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>» («</w:t>
      </w:r>
      <w:proofErr w:type="gram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Неумеха</w:t>
      </w:r>
      <w:proofErr w:type="gramEnd"/>
      <w:r w:rsidRPr="006B34A8">
        <w:rPr>
          <w:rFonts w:ascii="Times New Roman" w:hAnsi="Times New Roman" w:cs="Times New Roman"/>
          <w:color w:val="000000"/>
          <w:sz w:val="23"/>
          <w:szCs w:val="23"/>
        </w:rPr>
        <w:t>»),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Намыс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>» («Уважение»),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Эки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къарындаш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бла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бир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жашчыкъ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 («Два брата и один мальчик»). </w:t>
      </w:r>
    </w:p>
    <w:p w:rsidR="006B34A8" w:rsidRPr="006B34A8" w:rsidRDefault="006B34A8" w:rsidP="006B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Нарт </w:t>
      </w:r>
      <w:proofErr w:type="spellStart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жырла</w:t>
      </w:r>
      <w:proofErr w:type="spellEnd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бла</w:t>
      </w:r>
      <w:proofErr w:type="spellEnd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таурухла</w:t>
      </w:r>
      <w:proofErr w:type="spellEnd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(Песни и сказания о нартах) </w:t>
      </w:r>
    </w:p>
    <w:p w:rsidR="002F4B96" w:rsidRDefault="006B34A8" w:rsidP="006B34A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6B34A8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«Нарт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Сосрукъ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бла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сокъур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адам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>» («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Сосруко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и слепой человек»),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Алауган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алтын тонну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эмегенледен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къалай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алгъанды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 («Как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Алауган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забрал у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эмегенов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золотую шкуру»),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Халкъ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адетле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оюнла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>» («Народные обычаи, традиции и игры»),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Алгъыш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>» («Благопожелание»),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Жаз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башында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сабан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тойда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айтылгъан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алгъыш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>» («Благопожелание, сказанное на празднике</w:t>
      </w:r>
      <w:proofErr w:type="gramEnd"/>
    </w:p>
    <w:p w:rsidR="006B34A8" w:rsidRPr="006B34A8" w:rsidRDefault="006B34A8" w:rsidP="006B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после сбора урожая»),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Мызыланы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И.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Жауурун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къалакъ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>» («Лопатка»),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Бёрк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атыу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>» («Кидание шапки»),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Кырдык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оюн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 («Игра с травой»). </w:t>
      </w:r>
    </w:p>
    <w:p w:rsidR="006B34A8" w:rsidRPr="006B34A8" w:rsidRDefault="006B34A8" w:rsidP="006B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Малкъарны</w:t>
      </w:r>
      <w:proofErr w:type="spellEnd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>уллу</w:t>
      </w:r>
      <w:proofErr w:type="spellEnd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поэтлери</w:t>
      </w:r>
      <w:proofErr w:type="spellEnd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(Великие поэты Балкарии) </w:t>
      </w:r>
    </w:p>
    <w:p w:rsidR="006B34A8" w:rsidRPr="006B34A8" w:rsidRDefault="006B34A8" w:rsidP="006B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Мёчюланы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К.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Махтау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байлыкъ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да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кетер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>…»,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Ташны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да,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агъачны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да…». («Пройдут и хвала, и богатство», «И камня, и дерева…»),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Къулийланы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Къ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>.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Къайсы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къолладыла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бек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огъурлу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>?»,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Жашчыкъ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ойнайды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>» ( «Какие руки самые добрые</w:t>
      </w:r>
      <w:proofErr w:type="gram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»?, «</w:t>
      </w:r>
      <w:proofErr w:type="gram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Мальчик играет»). </w:t>
      </w:r>
    </w:p>
    <w:p w:rsidR="006B34A8" w:rsidRPr="006B34A8" w:rsidRDefault="006B34A8" w:rsidP="006B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Адабият</w:t>
      </w:r>
      <w:proofErr w:type="spellEnd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жомакъла</w:t>
      </w:r>
      <w:proofErr w:type="spellEnd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(Литературные сказки) </w:t>
      </w:r>
    </w:p>
    <w:p w:rsidR="006B34A8" w:rsidRPr="006B34A8" w:rsidRDefault="006B34A8" w:rsidP="006B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Гуртуланы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Э.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Жаныурла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фермасы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>» («Ферма для животных»),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Тюлкю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бла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Зурнук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 («Лиса и Журавль»),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Жулабланы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Ю.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Кёгюрчюн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бла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будай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бюртюкле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 («Голубь и пшеничные зерна»),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Лелюкаланы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Мурадин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Хожа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бла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Боштургъан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 («Хаджа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Насредин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и Бездельник»),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Маммеланы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Ибрагим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Хожаны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тёреси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 («Традиции Ходжи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Насредина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Байзуллаланы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Алий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Ёгюз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бла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эшек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 («Бык и осёл»). </w:t>
      </w:r>
    </w:p>
    <w:p w:rsidR="006B34A8" w:rsidRPr="006B34A8" w:rsidRDefault="006B34A8" w:rsidP="006B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Туугъан</w:t>
      </w:r>
      <w:proofErr w:type="spellEnd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журтха</w:t>
      </w:r>
      <w:proofErr w:type="spellEnd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чынтты</w:t>
      </w:r>
      <w:proofErr w:type="spellEnd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адам</w:t>
      </w:r>
      <w:proofErr w:type="spellEnd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болургъа</w:t>
      </w:r>
      <w:proofErr w:type="spellEnd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кесинги</w:t>
      </w:r>
      <w:proofErr w:type="spellEnd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>хазырла</w:t>
      </w:r>
      <w:proofErr w:type="spellEnd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6B34A8" w:rsidRPr="006B34A8" w:rsidRDefault="006B34A8" w:rsidP="006B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(Будь готов стать патриотом своей родины) </w:t>
      </w:r>
    </w:p>
    <w:p w:rsidR="006B34A8" w:rsidRPr="006B34A8" w:rsidRDefault="006B34A8" w:rsidP="006B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Ёзденланы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А.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Айып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тюйюлмюдю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?» («Как не стыдно?»),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Гуртуланы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Э.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Тамбладан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башлап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 («Начиная с завтрашнего дня»),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Будайланы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А.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Окъуучу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тенглериме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 («Школьным друзьям»),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Жулабланы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Ю</w:t>
      </w:r>
      <w:proofErr w:type="gram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Элия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 («Молния»),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Уянланы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О.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Иги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бла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аман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Тёппеланы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А.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Кёз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жашла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жаргъан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таш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 («Слеза, пробившая камень»),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Занкишиланы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Ж.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Тас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болгъан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намыс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 («Потерянное честь»),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Къулийланы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Къ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>.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Азаматха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бешик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жыр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орнуна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>»,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Къышхы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жырчыкъ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>» («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Азамату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вместо колыбельной», «Зимняя песенка»),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Мокъаланы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М. «Чум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бутакъчыкъ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 («Кизиловая веточка»),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Толгъурланы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З.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Ашырыу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 («Проводы»),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Тёппеланы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А.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Табийгъатны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юсюнден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этюдла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 («Этюды о природе»),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Зумакъулланы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Т.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Жер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бла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Жамболат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 («Земля и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Жамболат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Жантууланы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И. «Бек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багъалы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кимди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?». («Кто самый дорогой?»),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Каракетланы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Ю.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Расулну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къоянчыгъы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 («Зайчонок Расула»),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Мусукаланы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Сакинат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Табийгъатда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къонакъда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 («В гостях у природы»),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Зумакъулланы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Т.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Къарачы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сен!» («Ты посмотри!»),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Мусукаланы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С.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Бизни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къарылгъачла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 («Наши ласточки»). </w:t>
      </w:r>
    </w:p>
    <w:p w:rsidR="006B34A8" w:rsidRPr="006B34A8" w:rsidRDefault="006B34A8" w:rsidP="006B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Бизни</w:t>
      </w:r>
      <w:proofErr w:type="spellEnd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тиширыула</w:t>
      </w:r>
      <w:proofErr w:type="spellEnd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(Наши женщины) </w:t>
      </w:r>
    </w:p>
    <w:p w:rsidR="006B34A8" w:rsidRPr="006B34A8" w:rsidRDefault="006B34A8" w:rsidP="006B34A8">
      <w:pPr>
        <w:pStyle w:val="Default"/>
        <w:rPr>
          <w:sz w:val="23"/>
          <w:szCs w:val="23"/>
        </w:rPr>
      </w:pPr>
      <w:r w:rsidRPr="006B34A8">
        <w:rPr>
          <w:sz w:val="23"/>
          <w:szCs w:val="23"/>
        </w:rPr>
        <w:t>«</w:t>
      </w:r>
      <w:proofErr w:type="spellStart"/>
      <w:r w:rsidRPr="006B34A8">
        <w:rPr>
          <w:sz w:val="23"/>
          <w:szCs w:val="23"/>
        </w:rPr>
        <w:t>Таулу</w:t>
      </w:r>
      <w:proofErr w:type="spellEnd"/>
      <w:r w:rsidRPr="006B34A8">
        <w:rPr>
          <w:sz w:val="23"/>
          <w:szCs w:val="23"/>
        </w:rPr>
        <w:t xml:space="preserve"> </w:t>
      </w:r>
      <w:proofErr w:type="spellStart"/>
      <w:r w:rsidRPr="006B34A8">
        <w:rPr>
          <w:sz w:val="23"/>
          <w:szCs w:val="23"/>
        </w:rPr>
        <w:t>тиширыула</w:t>
      </w:r>
      <w:proofErr w:type="spellEnd"/>
      <w:r w:rsidRPr="006B34A8">
        <w:rPr>
          <w:sz w:val="23"/>
          <w:szCs w:val="23"/>
        </w:rPr>
        <w:t xml:space="preserve">» («Балкарские женщины»), </w:t>
      </w:r>
      <w:proofErr w:type="spellStart"/>
      <w:r w:rsidRPr="006B34A8">
        <w:rPr>
          <w:sz w:val="23"/>
          <w:szCs w:val="23"/>
        </w:rPr>
        <w:t>Созайланы</w:t>
      </w:r>
      <w:proofErr w:type="spellEnd"/>
      <w:r w:rsidRPr="006B34A8">
        <w:rPr>
          <w:sz w:val="23"/>
          <w:szCs w:val="23"/>
        </w:rPr>
        <w:t xml:space="preserve"> А. «</w:t>
      </w:r>
      <w:proofErr w:type="spellStart"/>
      <w:r w:rsidRPr="006B34A8">
        <w:rPr>
          <w:sz w:val="23"/>
          <w:szCs w:val="23"/>
        </w:rPr>
        <w:t>Ана</w:t>
      </w:r>
      <w:proofErr w:type="spellEnd"/>
      <w:r w:rsidRPr="006B34A8">
        <w:rPr>
          <w:sz w:val="23"/>
          <w:szCs w:val="23"/>
        </w:rPr>
        <w:t xml:space="preserve">», </w:t>
      </w:r>
      <w:proofErr w:type="spellStart"/>
      <w:r w:rsidRPr="006B34A8">
        <w:rPr>
          <w:sz w:val="23"/>
          <w:szCs w:val="23"/>
        </w:rPr>
        <w:t>Мечиев</w:t>
      </w:r>
      <w:proofErr w:type="spellEnd"/>
      <w:r w:rsidRPr="006B34A8">
        <w:rPr>
          <w:sz w:val="23"/>
          <w:szCs w:val="23"/>
        </w:rPr>
        <w:t xml:space="preserve"> К. «</w:t>
      </w:r>
      <w:proofErr w:type="spellStart"/>
      <w:r w:rsidRPr="006B34A8">
        <w:rPr>
          <w:sz w:val="23"/>
          <w:szCs w:val="23"/>
        </w:rPr>
        <w:t>Ата-ан</w:t>
      </w:r>
      <w:proofErr w:type="gramStart"/>
      <w:r w:rsidRPr="006B34A8">
        <w:rPr>
          <w:sz w:val="23"/>
          <w:szCs w:val="23"/>
        </w:rPr>
        <w:t>а</w:t>
      </w:r>
      <w:proofErr w:type="spellEnd"/>
      <w:r w:rsidRPr="006B34A8">
        <w:rPr>
          <w:sz w:val="23"/>
          <w:szCs w:val="23"/>
        </w:rPr>
        <w:t>-</w:t>
      </w:r>
      <w:proofErr w:type="gramEnd"/>
      <w:r w:rsidRPr="006B34A8">
        <w:rPr>
          <w:sz w:val="23"/>
          <w:szCs w:val="23"/>
        </w:rPr>
        <w:t xml:space="preserve"> </w:t>
      </w:r>
      <w:proofErr w:type="spellStart"/>
      <w:r w:rsidRPr="006B34A8">
        <w:rPr>
          <w:sz w:val="23"/>
          <w:szCs w:val="23"/>
        </w:rPr>
        <w:t>бизни</w:t>
      </w:r>
      <w:proofErr w:type="spellEnd"/>
      <w:r w:rsidRPr="006B34A8">
        <w:rPr>
          <w:sz w:val="23"/>
          <w:szCs w:val="23"/>
        </w:rPr>
        <w:t xml:space="preserve"> </w:t>
      </w:r>
      <w:proofErr w:type="spellStart"/>
      <w:r w:rsidRPr="006B34A8">
        <w:rPr>
          <w:sz w:val="23"/>
          <w:szCs w:val="23"/>
        </w:rPr>
        <w:t>сыйлы</w:t>
      </w:r>
      <w:proofErr w:type="spellEnd"/>
      <w:r w:rsidRPr="006B34A8">
        <w:rPr>
          <w:sz w:val="23"/>
          <w:szCs w:val="23"/>
        </w:rPr>
        <w:t xml:space="preserve"> </w:t>
      </w:r>
      <w:proofErr w:type="spellStart"/>
      <w:r w:rsidRPr="006B34A8">
        <w:rPr>
          <w:sz w:val="23"/>
          <w:szCs w:val="23"/>
        </w:rPr>
        <w:t>юйюбюз</w:t>
      </w:r>
      <w:proofErr w:type="spellEnd"/>
      <w:r w:rsidRPr="006B34A8">
        <w:rPr>
          <w:sz w:val="23"/>
          <w:szCs w:val="23"/>
        </w:rPr>
        <w:t xml:space="preserve">» «Отец-мать – наше пристанище»), </w:t>
      </w:r>
      <w:proofErr w:type="spellStart"/>
      <w:r w:rsidRPr="006B34A8">
        <w:rPr>
          <w:sz w:val="23"/>
          <w:szCs w:val="23"/>
        </w:rPr>
        <w:t>Мокъаланы</w:t>
      </w:r>
      <w:proofErr w:type="spellEnd"/>
      <w:r w:rsidRPr="006B34A8">
        <w:rPr>
          <w:sz w:val="23"/>
          <w:szCs w:val="23"/>
        </w:rPr>
        <w:t xml:space="preserve"> М. «</w:t>
      </w:r>
      <w:proofErr w:type="spellStart"/>
      <w:r w:rsidRPr="006B34A8">
        <w:rPr>
          <w:sz w:val="23"/>
          <w:szCs w:val="23"/>
        </w:rPr>
        <w:t>Тауланы</w:t>
      </w:r>
      <w:proofErr w:type="spellEnd"/>
      <w:r w:rsidRPr="006B34A8">
        <w:rPr>
          <w:sz w:val="23"/>
          <w:szCs w:val="23"/>
        </w:rPr>
        <w:t xml:space="preserve"> </w:t>
      </w:r>
      <w:proofErr w:type="spellStart"/>
      <w:r w:rsidRPr="006B34A8">
        <w:rPr>
          <w:sz w:val="23"/>
          <w:szCs w:val="23"/>
        </w:rPr>
        <w:t>жарытхан</w:t>
      </w:r>
      <w:proofErr w:type="spellEnd"/>
      <w:r w:rsidRPr="006B34A8">
        <w:rPr>
          <w:sz w:val="23"/>
          <w:szCs w:val="23"/>
        </w:rPr>
        <w:t xml:space="preserve"> </w:t>
      </w:r>
      <w:proofErr w:type="spellStart"/>
      <w:r w:rsidRPr="006B34A8">
        <w:rPr>
          <w:sz w:val="23"/>
          <w:szCs w:val="23"/>
        </w:rPr>
        <w:t>жулдузла</w:t>
      </w:r>
      <w:proofErr w:type="spellEnd"/>
      <w:r w:rsidRPr="006B34A8">
        <w:rPr>
          <w:sz w:val="23"/>
          <w:szCs w:val="23"/>
        </w:rPr>
        <w:t>» («</w:t>
      </w:r>
      <w:proofErr w:type="spellStart"/>
      <w:r w:rsidRPr="006B34A8">
        <w:rPr>
          <w:sz w:val="23"/>
          <w:szCs w:val="23"/>
        </w:rPr>
        <w:t>Звёды</w:t>
      </w:r>
      <w:proofErr w:type="spellEnd"/>
      <w:r w:rsidRPr="006B34A8">
        <w:rPr>
          <w:sz w:val="23"/>
          <w:szCs w:val="23"/>
        </w:rPr>
        <w:t>, озаряющие горы»), «</w:t>
      </w:r>
      <w:proofErr w:type="spellStart"/>
      <w:r w:rsidRPr="006B34A8">
        <w:rPr>
          <w:sz w:val="23"/>
          <w:szCs w:val="23"/>
        </w:rPr>
        <w:t>Юч</w:t>
      </w:r>
      <w:proofErr w:type="spellEnd"/>
      <w:r w:rsidRPr="006B34A8">
        <w:rPr>
          <w:sz w:val="23"/>
          <w:szCs w:val="23"/>
        </w:rPr>
        <w:t xml:space="preserve"> </w:t>
      </w:r>
      <w:proofErr w:type="spellStart"/>
      <w:r w:rsidRPr="006B34A8">
        <w:rPr>
          <w:sz w:val="23"/>
          <w:szCs w:val="23"/>
        </w:rPr>
        <w:t>эгеч</w:t>
      </w:r>
      <w:proofErr w:type="spellEnd"/>
      <w:r w:rsidRPr="006B34A8">
        <w:rPr>
          <w:sz w:val="23"/>
          <w:szCs w:val="23"/>
        </w:rPr>
        <w:t xml:space="preserve">» («Три сестры» татарская легенда), </w:t>
      </w:r>
      <w:proofErr w:type="spellStart"/>
      <w:r w:rsidRPr="006B34A8">
        <w:rPr>
          <w:sz w:val="23"/>
          <w:szCs w:val="23"/>
        </w:rPr>
        <w:t>Гуртуланы</w:t>
      </w:r>
      <w:proofErr w:type="spellEnd"/>
      <w:r w:rsidRPr="006B34A8">
        <w:rPr>
          <w:sz w:val="23"/>
          <w:szCs w:val="23"/>
        </w:rPr>
        <w:t xml:space="preserve"> Э. «</w:t>
      </w:r>
      <w:proofErr w:type="spellStart"/>
      <w:r w:rsidRPr="006B34A8">
        <w:rPr>
          <w:sz w:val="23"/>
          <w:szCs w:val="23"/>
        </w:rPr>
        <w:t>Амма</w:t>
      </w:r>
      <w:proofErr w:type="spellEnd"/>
      <w:r w:rsidRPr="006B34A8">
        <w:rPr>
          <w:sz w:val="23"/>
          <w:szCs w:val="23"/>
        </w:rPr>
        <w:t xml:space="preserve"> </w:t>
      </w:r>
      <w:proofErr w:type="spellStart"/>
      <w:r w:rsidRPr="006B34A8">
        <w:rPr>
          <w:sz w:val="23"/>
          <w:szCs w:val="23"/>
        </w:rPr>
        <w:t>алай</w:t>
      </w:r>
      <w:proofErr w:type="spellEnd"/>
      <w:r w:rsidRPr="006B34A8">
        <w:rPr>
          <w:sz w:val="23"/>
          <w:szCs w:val="23"/>
        </w:rPr>
        <w:t xml:space="preserve"> </w:t>
      </w:r>
      <w:proofErr w:type="spellStart"/>
      <w:r w:rsidRPr="006B34A8">
        <w:rPr>
          <w:sz w:val="23"/>
          <w:szCs w:val="23"/>
        </w:rPr>
        <w:t>сыйлаучуду</w:t>
      </w:r>
      <w:proofErr w:type="spellEnd"/>
      <w:r w:rsidRPr="006B34A8">
        <w:rPr>
          <w:sz w:val="23"/>
          <w:szCs w:val="23"/>
        </w:rPr>
        <w:t>» («Так угощает бабушка»)., «</w:t>
      </w:r>
      <w:proofErr w:type="spellStart"/>
      <w:r w:rsidRPr="006B34A8">
        <w:rPr>
          <w:sz w:val="23"/>
          <w:szCs w:val="23"/>
        </w:rPr>
        <w:t>Туугъан</w:t>
      </w:r>
      <w:proofErr w:type="spellEnd"/>
      <w:r w:rsidRPr="006B34A8">
        <w:rPr>
          <w:sz w:val="23"/>
          <w:szCs w:val="23"/>
        </w:rPr>
        <w:t xml:space="preserve"> </w:t>
      </w:r>
      <w:proofErr w:type="spellStart"/>
      <w:r w:rsidRPr="006B34A8">
        <w:rPr>
          <w:sz w:val="23"/>
          <w:szCs w:val="23"/>
        </w:rPr>
        <w:t>жерим</w:t>
      </w:r>
      <w:proofErr w:type="spellEnd"/>
      <w:r w:rsidRPr="006B34A8">
        <w:rPr>
          <w:sz w:val="23"/>
          <w:szCs w:val="23"/>
        </w:rPr>
        <w:t xml:space="preserve"> - </w:t>
      </w:r>
      <w:proofErr w:type="spellStart"/>
      <w:r w:rsidRPr="006B34A8">
        <w:rPr>
          <w:sz w:val="23"/>
          <w:szCs w:val="23"/>
        </w:rPr>
        <w:t>ата</w:t>
      </w:r>
      <w:proofErr w:type="spellEnd"/>
      <w:r w:rsidRPr="006B34A8">
        <w:rPr>
          <w:sz w:val="23"/>
          <w:szCs w:val="23"/>
        </w:rPr>
        <w:t xml:space="preserve"> </w:t>
      </w:r>
      <w:proofErr w:type="spellStart"/>
      <w:r w:rsidRPr="006B34A8">
        <w:rPr>
          <w:sz w:val="23"/>
          <w:szCs w:val="23"/>
        </w:rPr>
        <w:t>юйюм</w:t>
      </w:r>
      <w:proofErr w:type="spellEnd"/>
      <w:r w:rsidRPr="006B34A8">
        <w:rPr>
          <w:sz w:val="23"/>
          <w:szCs w:val="23"/>
        </w:rPr>
        <w:t xml:space="preserve">», («Моя Родина - мой родной дом»), </w:t>
      </w:r>
      <w:proofErr w:type="spellStart"/>
      <w:r w:rsidRPr="006B34A8">
        <w:rPr>
          <w:sz w:val="23"/>
          <w:szCs w:val="23"/>
        </w:rPr>
        <w:t>Тёппеланы</w:t>
      </w:r>
      <w:proofErr w:type="spellEnd"/>
      <w:r w:rsidRPr="006B34A8">
        <w:rPr>
          <w:sz w:val="23"/>
          <w:szCs w:val="23"/>
        </w:rPr>
        <w:t xml:space="preserve"> А. «</w:t>
      </w:r>
      <w:proofErr w:type="spellStart"/>
      <w:r w:rsidRPr="006B34A8">
        <w:rPr>
          <w:sz w:val="23"/>
          <w:szCs w:val="23"/>
        </w:rPr>
        <w:t>Аппам</w:t>
      </w:r>
      <w:proofErr w:type="spellEnd"/>
      <w:r w:rsidRPr="006B34A8">
        <w:rPr>
          <w:sz w:val="23"/>
          <w:szCs w:val="23"/>
        </w:rPr>
        <w:t xml:space="preserve"> </w:t>
      </w:r>
      <w:proofErr w:type="spellStart"/>
      <w:r w:rsidRPr="006B34A8">
        <w:rPr>
          <w:sz w:val="23"/>
          <w:szCs w:val="23"/>
        </w:rPr>
        <w:t>берген</w:t>
      </w:r>
      <w:proofErr w:type="spellEnd"/>
      <w:r w:rsidRPr="006B34A8">
        <w:rPr>
          <w:sz w:val="23"/>
          <w:szCs w:val="23"/>
        </w:rPr>
        <w:t xml:space="preserve"> </w:t>
      </w:r>
      <w:proofErr w:type="spellStart"/>
      <w:r w:rsidRPr="006B34A8">
        <w:rPr>
          <w:sz w:val="23"/>
          <w:szCs w:val="23"/>
        </w:rPr>
        <w:t>дууа</w:t>
      </w:r>
      <w:proofErr w:type="spellEnd"/>
      <w:r w:rsidRPr="006B34A8">
        <w:rPr>
          <w:sz w:val="23"/>
          <w:szCs w:val="23"/>
        </w:rPr>
        <w:t xml:space="preserve">» («Талисман, подаренный дедом»), </w:t>
      </w:r>
      <w:proofErr w:type="spellStart"/>
      <w:r w:rsidRPr="006B34A8">
        <w:rPr>
          <w:sz w:val="23"/>
          <w:szCs w:val="23"/>
        </w:rPr>
        <w:t>Къулийланы</w:t>
      </w:r>
      <w:proofErr w:type="spellEnd"/>
      <w:r w:rsidRPr="006B34A8">
        <w:rPr>
          <w:sz w:val="23"/>
          <w:szCs w:val="23"/>
        </w:rPr>
        <w:t xml:space="preserve"> </w:t>
      </w:r>
      <w:proofErr w:type="spellStart"/>
      <w:r w:rsidRPr="006B34A8">
        <w:rPr>
          <w:sz w:val="23"/>
          <w:szCs w:val="23"/>
        </w:rPr>
        <w:t>Къ</w:t>
      </w:r>
      <w:proofErr w:type="spellEnd"/>
      <w:r w:rsidRPr="006B34A8">
        <w:rPr>
          <w:sz w:val="23"/>
          <w:szCs w:val="23"/>
        </w:rPr>
        <w:t>. «От» («Огонь»), «</w:t>
      </w:r>
      <w:proofErr w:type="spellStart"/>
      <w:r w:rsidRPr="006B34A8">
        <w:rPr>
          <w:sz w:val="23"/>
          <w:szCs w:val="23"/>
        </w:rPr>
        <w:t>Байсолтанланы</w:t>
      </w:r>
      <w:proofErr w:type="spellEnd"/>
      <w:r w:rsidRPr="006B34A8">
        <w:rPr>
          <w:sz w:val="23"/>
          <w:szCs w:val="23"/>
        </w:rPr>
        <w:t xml:space="preserve"> </w:t>
      </w:r>
      <w:proofErr w:type="spellStart"/>
      <w:r w:rsidRPr="006B34A8">
        <w:rPr>
          <w:sz w:val="23"/>
          <w:szCs w:val="23"/>
        </w:rPr>
        <w:t>Алимни</w:t>
      </w:r>
      <w:proofErr w:type="spellEnd"/>
      <w:r w:rsidRPr="006B34A8">
        <w:rPr>
          <w:sz w:val="23"/>
          <w:szCs w:val="23"/>
        </w:rPr>
        <w:t xml:space="preserve"> </w:t>
      </w:r>
      <w:proofErr w:type="spellStart"/>
      <w:r w:rsidRPr="006B34A8">
        <w:rPr>
          <w:sz w:val="23"/>
          <w:szCs w:val="23"/>
        </w:rPr>
        <w:t>урушдан</w:t>
      </w:r>
      <w:proofErr w:type="spellEnd"/>
      <w:r w:rsidRPr="006B34A8">
        <w:rPr>
          <w:sz w:val="23"/>
          <w:szCs w:val="23"/>
        </w:rPr>
        <w:t xml:space="preserve"> </w:t>
      </w:r>
      <w:proofErr w:type="spellStart"/>
      <w:r w:rsidRPr="006B34A8">
        <w:rPr>
          <w:sz w:val="23"/>
          <w:szCs w:val="23"/>
        </w:rPr>
        <w:t>къагъыты</w:t>
      </w:r>
      <w:proofErr w:type="spellEnd"/>
      <w:r w:rsidRPr="006B34A8">
        <w:rPr>
          <w:sz w:val="23"/>
          <w:szCs w:val="23"/>
        </w:rPr>
        <w:t xml:space="preserve">» («Письмо </w:t>
      </w:r>
      <w:proofErr w:type="spellStart"/>
      <w:r w:rsidRPr="006B34A8">
        <w:rPr>
          <w:sz w:val="23"/>
          <w:szCs w:val="23"/>
        </w:rPr>
        <w:t>Байсултанова</w:t>
      </w:r>
      <w:proofErr w:type="spellEnd"/>
      <w:r w:rsidRPr="006B34A8">
        <w:rPr>
          <w:sz w:val="23"/>
          <w:szCs w:val="23"/>
        </w:rPr>
        <w:t xml:space="preserve"> </w:t>
      </w:r>
      <w:proofErr w:type="spellStart"/>
      <w:r w:rsidRPr="006B34A8">
        <w:rPr>
          <w:sz w:val="23"/>
          <w:szCs w:val="23"/>
        </w:rPr>
        <w:t>Алима</w:t>
      </w:r>
      <w:proofErr w:type="spellEnd"/>
      <w:r w:rsidRPr="006B34A8">
        <w:rPr>
          <w:sz w:val="23"/>
          <w:szCs w:val="23"/>
        </w:rPr>
        <w:t xml:space="preserve"> из фронта»), </w:t>
      </w:r>
      <w:proofErr w:type="spellStart"/>
      <w:r w:rsidRPr="006B34A8">
        <w:rPr>
          <w:sz w:val="23"/>
          <w:szCs w:val="23"/>
        </w:rPr>
        <w:t>Созайланы</w:t>
      </w:r>
      <w:proofErr w:type="spellEnd"/>
      <w:r w:rsidRPr="006B34A8">
        <w:rPr>
          <w:sz w:val="23"/>
          <w:szCs w:val="23"/>
        </w:rPr>
        <w:t xml:space="preserve"> А. «</w:t>
      </w:r>
      <w:proofErr w:type="spellStart"/>
      <w:r w:rsidRPr="006B34A8">
        <w:rPr>
          <w:sz w:val="23"/>
          <w:szCs w:val="23"/>
        </w:rPr>
        <w:t>Ата</w:t>
      </w:r>
      <w:proofErr w:type="spellEnd"/>
      <w:r w:rsidRPr="006B34A8">
        <w:rPr>
          <w:sz w:val="23"/>
          <w:szCs w:val="23"/>
        </w:rPr>
        <w:t xml:space="preserve"> </w:t>
      </w:r>
      <w:proofErr w:type="spellStart"/>
      <w:r w:rsidRPr="006B34A8">
        <w:rPr>
          <w:sz w:val="23"/>
          <w:szCs w:val="23"/>
        </w:rPr>
        <w:t>юйюбюзде</w:t>
      </w:r>
      <w:proofErr w:type="spellEnd"/>
      <w:r w:rsidRPr="006B34A8">
        <w:rPr>
          <w:sz w:val="23"/>
          <w:szCs w:val="23"/>
        </w:rPr>
        <w:t xml:space="preserve">» («В отчем доме»), </w:t>
      </w:r>
      <w:proofErr w:type="spellStart"/>
      <w:r w:rsidRPr="006B34A8">
        <w:rPr>
          <w:sz w:val="23"/>
          <w:szCs w:val="23"/>
        </w:rPr>
        <w:t>Токъумаланы</w:t>
      </w:r>
      <w:proofErr w:type="spellEnd"/>
      <w:r w:rsidRPr="006B34A8">
        <w:rPr>
          <w:sz w:val="23"/>
          <w:szCs w:val="23"/>
        </w:rPr>
        <w:t xml:space="preserve"> Ж. «</w:t>
      </w:r>
      <w:proofErr w:type="spellStart"/>
      <w:r w:rsidRPr="006B34A8">
        <w:rPr>
          <w:sz w:val="23"/>
          <w:szCs w:val="23"/>
        </w:rPr>
        <w:t>Къобузчу</w:t>
      </w:r>
      <w:proofErr w:type="spellEnd"/>
      <w:r w:rsidRPr="006B34A8">
        <w:rPr>
          <w:sz w:val="23"/>
          <w:szCs w:val="23"/>
        </w:rPr>
        <w:t xml:space="preserve"> </w:t>
      </w:r>
      <w:proofErr w:type="spellStart"/>
      <w:r w:rsidRPr="006B34A8">
        <w:rPr>
          <w:sz w:val="23"/>
          <w:szCs w:val="23"/>
        </w:rPr>
        <w:t>къыз</w:t>
      </w:r>
      <w:proofErr w:type="spellEnd"/>
      <w:r w:rsidRPr="006B34A8">
        <w:rPr>
          <w:sz w:val="23"/>
          <w:szCs w:val="23"/>
        </w:rPr>
        <w:t xml:space="preserve"> </w:t>
      </w:r>
      <w:proofErr w:type="spellStart"/>
      <w:r w:rsidRPr="006B34A8">
        <w:rPr>
          <w:sz w:val="23"/>
          <w:szCs w:val="23"/>
        </w:rPr>
        <w:t>Жамиля</w:t>
      </w:r>
      <w:proofErr w:type="spellEnd"/>
      <w:r w:rsidRPr="006B34A8">
        <w:rPr>
          <w:sz w:val="23"/>
          <w:szCs w:val="23"/>
        </w:rPr>
        <w:t>» («</w:t>
      </w:r>
      <w:proofErr w:type="spellStart"/>
      <w:r w:rsidRPr="006B34A8">
        <w:rPr>
          <w:sz w:val="23"/>
          <w:szCs w:val="23"/>
        </w:rPr>
        <w:t>ГармонисткаЖамиля</w:t>
      </w:r>
      <w:proofErr w:type="spellEnd"/>
      <w:r w:rsidRPr="006B34A8">
        <w:rPr>
          <w:sz w:val="23"/>
          <w:szCs w:val="23"/>
        </w:rPr>
        <w:t xml:space="preserve">»), </w:t>
      </w:r>
      <w:proofErr w:type="spellStart"/>
      <w:r w:rsidRPr="006B34A8">
        <w:rPr>
          <w:sz w:val="23"/>
          <w:szCs w:val="23"/>
        </w:rPr>
        <w:t>Моттайланы</w:t>
      </w:r>
      <w:proofErr w:type="spellEnd"/>
      <w:r w:rsidRPr="006B34A8">
        <w:rPr>
          <w:sz w:val="23"/>
          <w:szCs w:val="23"/>
        </w:rPr>
        <w:t xml:space="preserve"> С. «Мен </w:t>
      </w:r>
      <w:proofErr w:type="spellStart"/>
      <w:r w:rsidRPr="006B34A8">
        <w:rPr>
          <w:sz w:val="23"/>
          <w:szCs w:val="23"/>
        </w:rPr>
        <w:t>таулума</w:t>
      </w:r>
      <w:proofErr w:type="spellEnd"/>
      <w:r w:rsidRPr="006B34A8">
        <w:rPr>
          <w:sz w:val="23"/>
          <w:szCs w:val="23"/>
        </w:rPr>
        <w:t xml:space="preserve">» («Я горец»), </w:t>
      </w:r>
      <w:proofErr w:type="spellStart"/>
      <w:r w:rsidRPr="006B34A8">
        <w:rPr>
          <w:sz w:val="23"/>
          <w:szCs w:val="23"/>
        </w:rPr>
        <w:t>Зумакъулланы</w:t>
      </w:r>
      <w:proofErr w:type="spellEnd"/>
      <w:r w:rsidRPr="006B34A8">
        <w:rPr>
          <w:sz w:val="23"/>
          <w:szCs w:val="23"/>
        </w:rPr>
        <w:t xml:space="preserve"> Т. «</w:t>
      </w:r>
      <w:proofErr w:type="spellStart"/>
      <w:r w:rsidRPr="006B34A8">
        <w:rPr>
          <w:sz w:val="23"/>
          <w:szCs w:val="23"/>
        </w:rPr>
        <w:t>Туугъан</w:t>
      </w:r>
      <w:proofErr w:type="spellEnd"/>
      <w:r w:rsidRPr="006B34A8">
        <w:rPr>
          <w:sz w:val="23"/>
          <w:szCs w:val="23"/>
        </w:rPr>
        <w:t xml:space="preserve"> </w:t>
      </w:r>
      <w:proofErr w:type="spellStart"/>
      <w:r w:rsidRPr="006B34A8">
        <w:rPr>
          <w:sz w:val="23"/>
          <w:szCs w:val="23"/>
        </w:rPr>
        <w:t>жерим</w:t>
      </w:r>
      <w:proofErr w:type="spellEnd"/>
      <w:r w:rsidRPr="006B34A8">
        <w:rPr>
          <w:sz w:val="23"/>
          <w:szCs w:val="23"/>
        </w:rPr>
        <w:t xml:space="preserve">» («Родная земля»), </w:t>
      </w:r>
      <w:proofErr w:type="spellStart"/>
      <w:r w:rsidRPr="006B34A8">
        <w:rPr>
          <w:sz w:val="23"/>
          <w:szCs w:val="23"/>
        </w:rPr>
        <w:t>Мусукаланы</w:t>
      </w:r>
      <w:proofErr w:type="spellEnd"/>
      <w:r w:rsidRPr="006B34A8">
        <w:rPr>
          <w:sz w:val="23"/>
          <w:szCs w:val="23"/>
        </w:rPr>
        <w:t xml:space="preserve"> С. «</w:t>
      </w:r>
      <w:proofErr w:type="spellStart"/>
      <w:r w:rsidRPr="006B34A8">
        <w:rPr>
          <w:sz w:val="23"/>
          <w:szCs w:val="23"/>
        </w:rPr>
        <w:t>Зорлукъгъа</w:t>
      </w:r>
      <w:proofErr w:type="spellEnd"/>
      <w:r w:rsidRPr="006B34A8">
        <w:rPr>
          <w:sz w:val="23"/>
          <w:szCs w:val="23"/>
        </w:rPr>
        <w:t xml:space="preserve"> </w:t>
      </w:r>
      <w:proofErr w:type="spellStart"/>
      <w:r w:rsidRPr="006B34A8">
        <w:rPr>
          <w:sz w:val="23"/>
          <w:szCs w:val="23"/>
        </w:rPr>
        <w:t>къажаума</w:t>
      </w:r>
      <w:proofErr w:type="spellEnd"/>
      <w:r w:rsidRPr="006B34A8">
        <w:rPr>
          <w:sz w:val="23"/>
          <w:szCs w:val="23"/>
        </w:rPr>
        <w:t xml:space="preserve"> мен» («Я противостою насилию»). </w:t>
      </w:r>
    </w:p>
    <w:p w:rsidR="006B34A8" w:rsidRPr="006B34A8" w:rsidRDefault="006B34A8" w:rsidP="006B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>Шуёхлукъ</w:t>
      </w:r>
      <w:proofErr w:type="spellEnd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proofErr w:type="spellStart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>Халаллыкъ</w:t>
      </w:r>
      <w:proofErr w:type="spellEnd"/>
      <w:r w:rsidRPr="006B34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– Дружба. Доброта. </w:t>
      </w:r>
    </w:p>
    <w:p w:rsidR="005F53BB" w:rsidRDefault="006B34A8" w:rsidP="006B34A8">
      <w:pPr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Шауаланы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Х. «Ахмат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ишлеген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суратла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 («Фотографии, сделанные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Ахматом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Гуртуланы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Э.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Къызыл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алмала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 («Красные яблоки»),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Отарланы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С.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Адамлыкъны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сакъла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 («Сохрани человечность»),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Налоев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З.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Бузжигит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»,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Зумакъулланы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Т. «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Эки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B34A8">
        <w:rPr>
          <w:rFonts w:ascii="Times New Roman" w:hAnsi="Times New Roman" w:cs="Times New Roman"/>
          <w:color w:val="000000"/>
          <w:sz w:val="23"/>
          <w:szCs w:val="23"/>
        </w:rPr>
        <w:t>тил</w:t>
      </w:r>
      <w:proofErr w:type="spellEnd"/>
      <w:r w:rsidRPr="006B34A8">
        <w:rPr>
          <w:rFonts w:ascii="Times New Roman" w:hAnsi="Times New Roman" w:cs="Times New Roman"/>
          <w:color w:val="000000"/>
          <w:sz w:val="23"/>
          <w:szCs w:val="23"/>
        </w:rPr>
        <w:t>» («Два языка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  <w:bookmarkStart w:id="0" w:name="_GoBack"/>
      <w:bookmarkEnd w:id="0"/>
    </w:p>
    <w:p w:rsidR="00652729" w:rsidRPr="00DF529C" w:rsidRDefault="00652729" w:rsidP="0065272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1905"/>
        <w:gridCol w:w="1746"/>
      </w:tblGrid>
      <w:tr w:rsidR="00652729" w:rsidRPr="00924570" w:rsidTr="00696691">
        <w:tc>
          <w:tcPr>
            <w:tcW w:w="675" w:type="dxa"/>
          </w:tcPr>
          <w:p w:rsidR="00652729" w:rsidRPr="00924570" w:rsidRDefault="00652729" w:rsidP="0069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652729" w:rsidRPr="00924570" w:rsidRDefault="00652729" w:rsidP="0069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1905" w:type="dxa"/>
          </w:tcPr>
          <w:p w:rsidR="00652729" w:rsidRPr="00924570" w:rsidRDefault="00652729" w:rsidP="0069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1746" w:type="dxa"/>
          </w:tcPr>
          <w:p w:rsidR="00652729" w:rsidRPr="00924570" w:rsidRDefault="00652729" w:rsidP="0069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ктп</w:t>
            </w:r>
            <w:proofErr w:type="spellEnd"/>
          </w:p>
        </w:tc>
      </w:tr>
      <w:tr w:rsidR="00652729" w:rsidRPr="00924570" w:rsidTr="00696691">
        <w:tc>
          <w:tcPr>
            <w:tcW w:w="67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Биринчи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</w:t>
            </w:r>
            <w:proofErr w:type="gram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ь-</w:t>
            </w:r>
            <w:proofErr w:type="gram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Билимни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кюню</w:t>
            </w:r>
            <w:proofErr w:type="spellEnd"/>
          </w:p>
        </w:tc>
        <w:tc>
          <w:tcPr>
            <w:tcW w:w="1905" w:type="dxa"/>
          </w:tcPr>
          <w:p w:rsidR="00652729" w:rsidRPr="00924570" w:rsidRDefault="00652729" w:rsidP="0069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652729" w:rsidRPr="00924570" w:rsidRDefault="00652729" w:rsidP="00696691">
            <w:pPr>
              <w:spacing w:after="0" w:line="240" w:lineRule="auto"/>
              <w:ind w:left="4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52729" w:rsidRPr="00924570" w:rsidTr="00696691">
        <w:tc>
          <w:tcPr>
            <w:tcW w:w="67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Жайны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эсгериу</w:t>
            </w:r>
            <w:proofErr w:type="spellEnd"/>
          </w:p>
        </w:tc>
        <w:tc>
          <w:tcPr>
            <w:tcW w:w="1905" w:type="dxa"/>
          </w:tcPr>
          <w:p w:rsidR="00652729" w:rsidRPr="00924570" w:rsidRDefault="00652729" w:rsidP="0069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652729" w:rsidRPr="00924570" w:rsidRDefault="00652729" w:rsidP="00696691">
            <w:pPr>
              <w:spacing w:after="0" w:line="240" w:lineRule="auto"/>
              <w:ind w:left="4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52729" w:rsidRPr="00924570" w:rsidTr="00696691">
        <w:tc>
          <w:tcPr>
            <w:tcW w:w="67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Кюз</w:t>
            </w:r>
            <w:proofErr w:type="spellEnd"/>
          </w:p>
        </w:tc>
        <w:tc>
          <w:tcPr>
            <w:tcW w:w="1905" w:type="dxa"/>
          </w:tcPr>
          <w:p w:rsidR="00652729" w:rsidRPr="00924570" w:rsidRDefault="00652729" w:rsidP="0069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652729" w:rsidRPr="00924570" w:rsidRDefault="00652729" w:rsidP="00696691">
            <w:p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52729" w:rsidRPr="00924570" w:rsidTr="00696691">
        <w:tc>
          <w:tcPr>
            <w:tcW w:w="67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Бизни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Журтубуз</w:t>
            </w:r>
            <w:proofErr w:type="spellEnd"/>
          </w:p>
        </w:tc>
        <w:tc>
          <w:tcPr>
            <w:tcW w:w="1905" w:type="dxa"/>
          </w:tcPr>
          <w:p w:rsidR="00652729" w:rsidRPr="00924570" w:rsidRDefault="00652729" w:rsidP="0069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652729" w:rsidRPr="00924570" w:rsidRDefault="00652729" w:rsidP="00696691">
            <w:p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52729" w:rsidRPr="00924570" w:rsidTr="00696691">
        <w:tc>
          <w:tcPr>
            <w:tcW w:w="67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Школ,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юйюр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шуёхла</w:t>
            </w:r>
            <w:proofErr w:type="spellEnd"/>
          </w:p>
        </w:tc>
        <w:tc>
          <w:tcPr>
            <w:tcW w:w="1905" w:type="dxa"/>
          </w:tcPr>
          <w:p w:rsidR="00652729" w:rsidRPr="00924570" w:rsidRDefault="00652729" w:rsidP="0069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46" w:type="dxa"/>
          </w:tcPr>
          <w:p w:rsidR="00652729" w:rsidRPr="00924570" w:rsidRDefault="00652729" w:rsidP="00696691">
            <w:p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52729" w:rsidRPr="00924570" w:rsidTr="00696691">
        <w:tc>
          <w:tcPr>
            <w:tcW w:w="67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24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Иги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бла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аманны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юсюнден</w:t>
            </w:r>
            <w:proofErr w:type="spellEnd"/>
          </w:p>
        </w:tc>
        <w:tc>
          <w:tcPr>
            <w:tcW w:w="1905" w:type="dxa"/>
          </w:tcPr>
          <w:p w:rsidR="00652729" w:rsidRPr="00924570" w:rsidRDefault="00652729" w:rsidP="0069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652729" w:rsidRPr="00924570" w:rsidRDefault="00652729" w:rsidP="00696691">
            <w:p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52729" w:rsidRPr="00924570" w:rsidTr="00696691">
        <w:tc>
          <w:tcPr>
            <w:tcW w:w="67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Къыш</w:t>
            </w:r>
            <w:proofErr w:type="spellEnd"/>
          </w:p>
        </w:tc>
        <w:tc>
          <w:tcPr>
            <w:tcW w:w="1905" w:type="dxa"/>
          </w:tcPr>
          <w:p w:rsidR="00652729" w:rsidRPr="00924570" w:rsidRDefault="00652729" w:rsidP="0069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46" w:type="dxa"/>
          </w:tcPr>
          <w:p w:rsidR="00652729" w:rsidRPr="00924570" w:rsidRDefault="00652729" w:rsidP="00696691">
            <w:pPr>
              <w:spacing w:after="0" w:line="240" w:lineRule="auto"/>
              <w:ind w:left="3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52729" w:rsidRPr="00924570" w:rsidTr="00696691">
        <w:tc>
          <w:tcPr>
            <w:tcW w:w="67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Жомакъла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бла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таурухла</w:t>
            </w:r>
            <w:proofErr w:type="spellEnd"/>
          </w:p>
        </w:tc>
        <w:tc>
          <w:tcPr>
            <w:tcW w:w="1905" w:type="dxa"/>
          </w:tcPr>
          <w:p w:rsidR="00652729" w:rsidRPr="00924570" w:rsidRDefault="00652729" w:rsidP="0069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652729" w:rsidRPr="00924570" w:rsidRDefault="00652729" w:rsidP="00696691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52729" w:rsidRPr="00924570" w:rsidTr="00696691">
        <w:tc>
          <w:tcPr>
            <w:tcW w:w="67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Жаныуарла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бизни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шуёхларыбыздыла</w:t>
            </w:r>
            <w:proofErr w:type="spellEnd"/>
          </w:p>
        </w:tc>
        <w:tc>
          <w:tcPr>
            <w:tcW w:w="1905" w:type="dxa"/>
          </w:tcPr>
          <w:p w:rsidR="00652729" w:rsidRPr="00924570" w:rsidRDefault="00652729" w:rsidP="0069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652729" w:rsidRPr="00924570" w:rsidRDefault="00652729" w:rsidP="00696691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52729" w:rsidRPr="00924570" w:rsidTr="00696691">
        <w:tc>
          <w:tcPr>
            <w:tcW w:w="67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жутрну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къоруулаучу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кюню</w:t>
            </w:r>
            <w:proofErr w:type="spellEnd"/>
          </w:p>
        </w:tc>
        <w:tc>
          <w:tcPr>
            <w:tcW w:w="1905" w:type="dxa"/>
          </w:tcPr>
          <w:p w:rsidR="00652729" w:rsidRPr="00924570" w:rsidRDefault="00652729" w:rsidP="0069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652729" w:rsidRPr="00924570" w:rsidRDefault="00652729" w:rsidP="00696691">
            <w:pPr>
              <w:spacing w:after="0" w:line="240" w:lineRule="auto"/>
              <w:ind w:left="3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52729" w:rsidRPr="00924570" w:rsidTr="00696691">
        <w:tc>
          <w:tcPr>
            <w:tcW w:w="67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Жаз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башы</w:t>
            </w:r>
            <w:proofErr w:type="spellEnd"/>
          </w:p>
        </w:tc>
        <w:tc>
          <w:tcPr>
            <w:tcW w:w="1905" w:type="dxa"/>
          </w:tcPr>
          <w:p w:rsidR="00652729" w:rsidRPr="00924570" w:rsidRDefault="00652729" w:rsidP="0069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652729" w:rsidRPr="00924570" w:rsidRDefault="00652729" w:rsidP="00696691">
            <w:pPr>
              <w:spacing w:after="0" w:line="240" w:lineRule="auto"/>
              <w:ind w:left="3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52729" w:rsidRPr="00924570" w:rsidTr="00696691">
        <w:tc>
          <w:tcPr>
            <w:tcW w:w="67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Ишди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къууанч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келтирген</w:t>
            </w:r>
            <w:proofErr w:type="spellEnd"/>
          </w:p>
        </w:tc>
        <w:tc>
          <w:tcPr>
            <w:tcW w:w="1905" w:type="dxa"/>
          </w:tcPr>
          <w:p w:rsidR="00652729" w:rsidRPr="00924570" w:rsidRDefault="00652729" w:rsidP="0069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652729" w:rsidRPr="00924570" w:rsidRDefault="00652729" w:rsidP="00696691">
            <w:pPr>
              <w:spacing w:after="0" w:line="240" w:lineRule="auto"/>
              <w:ind w:left="3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52729" w:rsidRPr="00924570" w:rsidTr="00696691">
        <w:tc>
          <w:tcPr>
            <w:tcW w:w="67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май-урунууну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кюню</w:t>
            </w:r>
            <w:proofErr w:type="spellEnd"/>
          </w:p>
        </w:tc>
        <w:tc>
          <w:tcPr>
            <w:tcW w:w="1905" w:type="dxa"/>
          </w:tcPr>
          <w:p w:rsidR="00652729" w:rsidRPr="00924570" w:rsidRDefault="00652729" w:rsidP="0069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652729" w:rsidRPr="00924570" w:rsidRDefault="00652729" w:rsidP="00696691">
            <w:pPr>
              <w:spacing w:after="0" w:line="240" w:lineRule="auto"/>
              <w:ind w:left="3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52729" w:rsidRPr="00924570" w:rsidTr="00696691">
        <w:tc>
          <w:tcPr>
            <w:tcW w:w="67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Уллу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хорламны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кюню</w:t>
            </w:r>
            <w:proofErr w:type="spellEnd"/>
          </w:p>
        </w:tc>
        <w:tc>
          <w:tcPr>
            <w:tcW w:w="1905" w:type="dxa"/>
          </w:tcPr>
          <w:p w:rsidR="00652729" w:rsidRPr="00924570" w:rsidRDefault="00652729" w:rsidP="0069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652729" w:rsidRPr="00924570" w:rsidRDefault="00652729" w:rsidP="00696691">
            <w:pPr>
              <w:spacing w:after="0" w:line="240" w:lineRule="auto"/>
              <w:ind w:left="3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52729" w:rsidRPr="00924570" w:rsidTr="00696691">
        <w:tc>
          <w:tcPr>
            <w:tcW w:w="67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Жай</w:t>
            </w:r>
            <w:proofErr w:type="spellEnd"/>
          </w:p>
        </w:tc>
        <w:tc>
          <w:tcPr>
            <w:tcW w:w="1905" w:type="dxa"/>
          </w:tcPr>
          <w:p w:rsidR="00652729" w:rsidRPr="00924570" w:rsidRDefault="00652729" w:rsidP="0069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652729" w:rsidRPr="00924570" w:rsidRDefault="00652729" w:rsidP="00696691">
            <w:pPr>
              <w:spacing w:after="0" w:line="240" w:lineRule="auto"/>
              <w:ind w:left="3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52729" w:rsidRPr="00924570" w:rsidTr="00696691">
        <w:tc>
          <w:tcPr>
            <w:tcW w:w="67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Байламлы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тиллерин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ёсдюрюуге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юйретиу</w:t>
            </w:r>
            <w:proofErr w:type="spellEnd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ишле</w:t>
            </w:r>
            <w:proofErr w:type="spellEnd"/>
          </w:p>
        </w:tc>
        <w:tc>
          <w:tcPr>
            <w:tcW w:w="1905" w:type="dxa"/>
          </w:tcPr>
          <w:p w:rsidR="00652729" w:rsidRPr="00924570" w:rsidRDefault="00652729" w:rsidP="0069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652729" w:rsidRPr="00924570" w:rsidRDefault="00652729" w:rsidP="00696691">
            <w:pPr>
              <w:spacing w:after="0" w:line="240" w:lineRule="auto"/>
              <w:ind w:left="3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52729" w:rsidRPr="00924570" w:rsidTr="00696691">
        <w:tc>
          <w:tcPr>
            <w:tcW w:w="67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652729" w:rsidRPr="00924570" w:rsidRDefault="00652729" w:rsidP="0069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05" w:type="dxa"/>
          </w:tcPr>
          <w:p w:rsidR="00652729" w:rsidRPr="00924570" w:rsidRDefault="00652729" w:rsidP="0069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746" w:type="dxa"/>
          </w:tcPr>
          <w:p w:rsidR="00652729" w:rsidRPr="00924570" w:rsidRDefault="00652729" w:rsidP="00696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70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</w:tbl>
    <w:p w:rsidR="00652729" w:rsidRDefault="00652729" w:rsidP="006B34A8">
      <w:pPr>
        <w:rPr>
          <w:sz w:val="28"/>
        </w:rPr>
      </w:pPr>
    </w:p>
    <w:p w:rsidR="00652729" w:rsidRDefault="00652729" w:rsidP="006B34A8">
      <w:pPr>
        <w:rPr>
          <w:sz w:val="28"/>
        </w:rPr>
      </w:pPr>
    </w:p>
    <w:p w:rsidR="00652729" w:rsidRDefault="00652729" w:rsidP="006B34A8">
      <w:pPr>
        <w:rPr>
          <w:sz w:val="28"/>
        </w:rPr>
      </w:pPr>
    </w:p>
    <w:p w:rsidR="00652729" w:rsidRDefault="00652729" w:rsidP="006B34A8">
      <w:pPr>
        <w:rPr>
          <w:sz w:val="28"/>
        </w:rPr>
      </w:pPr>
    </w:p>
    <w:p w:rsidR="00652729" w:rsidRDefault="00652729" w:rsidP="006B34A8">
      <w:pPr>
        <w:rPr>
          <w:sz w:val="28"/>
        </w:rPr>
      </w:pPr>
    </w:p>
    <w:p w:rsidR="00652729" w:rsidRDefault="00652729" w:rsidP="006B34A8">
      <w:pPr>
        <w:rPr>
          <w:sz w:val="28"/>
        </w:rPr>
      </w:pPr>
    </w:p>
    <w:p w:rsidR="00965A84" w:rsidRDefault="00965A84" w:rsidP="006B34A8">
      <w:pPr>
        <w:rPr>
          <w:sz w:val="28"/>
        </w:rPr>
      </w:pPr>
    </w:p>
    <w:p w:rsidR="00965A84" w:rsidRDefault="00965A84" w:rsidP="006B34A8">
      <w:pPr>
        <w:rPr>
          <w:sz w:val="28"/>
        </w:rPr>
      </w:pPr>
    </w:p>
    <w:p w:rsidR="00652729" w:rsidRPr="0079473B" w:rsidRDefault="00652729" w:rsidP="006B34A8">
      <w:pPr>
        <w:rPr>
          <w:rFonts w:ascii="Times New Roman" w:hAnsi="Times New Roman" w:cs="Times New Roman"/>
          <w:sz w:val="28"/>
        </w:rPr>
      </w:pPr>
      <w:r w:rsidRPr="0079473B">
        <w:rPr>
          <w:rFonts w:ascii="Times New Roman" w:hAnsi="Times New Roman" w:cs="Times New Roman"/>
          <w:sz w:val="28"/>
        </w:rPr>
        <w:t>Учебно-методический комплект</w:t>
      </w:r>
    </w:p>
    <w:p w:rsidR="00652729" w:rsidRPr="0079473B" w:rsidRDefault="00652729" w:rsidP="006B34A8">
      <w:pPr>
        <w:rPr>
          <w:rFonts w:ascii="Times New Roman" w:hAnsi="Times New Roman" w:cs="Times New Roman"/>
          <w:sz w:val="28"/>
        </w:rPr>
      </w:pPr>
      <w:proofErr w:type="spellStart"/>
      <w:r w:rsidRPr="0079473B">
        <w:rPr>
          <w:rFonts w:ascii="Times New Roman" w:hAnsi="Times New Roman" w:cs="Times New Roman"/>
          <w:sz w:val="28"/>
        </w:rPr>
        <w:t>Борчаланы</w:t>
      </w:r>
      <w:proofErr w:type="spellEnd"/>
      <w:r w:rsidRPr="007947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73B">
        <w:rPr>
          <w:rFonts w:ascii="Times New Roman" w:hAnsi="Times New Roman" w:cs="Times New Roman"/>
          <w:sz w:val="28"/>
        </w:rPr>
        <w:t>Азрет</w:t>
      </w:r>
      <w:proofErr w:type="spellEnd"/>
      <w:r w:rsidRPr="0079473B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9473B">
        <w:rPr>
          <w:rFonts w:ascii="Times New Roman" w:hAnsi="Times New Roman" w:cs="Times New Roman"/>
          <w:sz w:val="28"/>
        </w:rPr>
        <w:t>Ана</w:t>
      </w:r>
      <w:proofErr w:type="spellEnd"/>
      <w:r w:rsidRPr="007947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73B">
        <w:rPr>
          <w:rFonts w:ascii="Times New Roman" w:hAnsi="Times New Roman" w:cs="Times New Roman"/>
          <w:sz w:val="28"/>
        </w:rPr>
        <w:t>тил</w:t>
      </w:r>
      <w:proofErr w:type="spellEnd"/>
      <w:r w:rsidRPr="0079473B">
        <w:rPr>
          <w:rFonts w:ascii="Times New Roman" w:hAnsi="Times New Roman" w:cs="Times New Roman"/>
          <w:sz w:val="28"/>
        </w:rPr>
        <w:t xml:space="preserve">» 2 </w:t>
      </w:r>
      <w:proofErr w:type="spellStart"/>
      <w:r w:rsidRPr="0079473B">
        <w:rPr>
          <w:rFonts w:ascii="Times New Roman" w:hAnsi="Times New Roman" w:cs="Times New Roman"/>
          <w:sz w:val="28"/>
        </w:rPr>
        <w:t>класс</w:t>
      </w:r>
      <w:r w:rsidR="00861EA4" w:rsidRPr="0079473B">
        <w:rPr>
          <w:rFonts w:ascii="Times New Roman" w:hAnsi="Times New Roman" w:cs="Times New Roman"/>
          <w:sz w:val="28"/>
        </w:rPr>
        <w:t>ю</w:t>
      </w:r>
      <w:proofErr w:type="spellEnd"/>
      <w:r w:rsidR="00861EA4" w:rsidRPr="0079473B">
        <w:rPr>
          <w:rFonts w:ascii="Times New Roman" w:hAnsi="Times New Roman" w:cs="Times New Roman"/>
          <w:sz w:val="28"/>
        </w:rPr>
        <w:t>.</w:t>
      </w:r>
      <w:r w:rsidRPr="0079473B">
        <w:rPr>
          <w:rFonts w:ascii="Times New Roman" w:hAnsi="Times New Roman" w:cs="Times New Roman"/>
          <w:sz w:val="28"/>
        </w:rPr>
        <w:t xml:space="preserve"> На</w:t>
      </w:r>
      <w:r w:rsidR="00861EA4" w:rsidRPr="0079473B">
        <w:rPr>
          <w:rFonts w:ascii="Times New Roman" w:hAnsi="Times New Roman" w:cs="Times New Roman"/>
          <w:sz w:val="28"/>
        </w:rPr>
        <w:t>льчик «Эльбрус» 2015г</w:t>
      </w:r>
    </w:p>
    <w:p w:rsidR="00861EA4" w:rsidRPr="0079473B" w:rsidRDefault="00861EA4" w:rsidP="006B34A8">
      <w:pPr>
        <w:rPr>
          <w:rFonts w:ascii="Times New Roman" w:hAnsi="Times New Roman" w:cs="Times New Roman"/>
          <w:sz w:val="28"/>
        </w:rPr>
      </w:pPr>
      <w:proofErr w:type="spellStart"/>
      <w:r w:rsidRPr="0079473B">
        <w:rPr>
          <w:rFonts w:ascii="Times New Roman" w:hAnsi="Times New Roman" w:cs="Times New Roman"/>
          <w:sz w:val="28"/>
        </w:rPr>
        <w:t>Джангуразланы</w:t>
      </w:r>
      <w:proofErr w:type="spellEnd"/>
      <w:r w:rsidRPr="0079473B">
        <w:rPr>
          <w:rFonts w:ascii="Times New Roman" w:hAnsi="Times New Roman" w:cs="Times New Roman"/>
          <w:sz w:val="28"/>
        </w:rPr>
        <w:t xml:space="preserve"> Л.Х. </w:t>
      </w:r>
      <w:proofErr w:type="spellStart"/>
      <w:r w:rsidRPr="0079473B">
        <w:rPr>
          <w:rFonts w:ascii="Times New Roman" w:hAnsi="Times New Roman" w:cs="Times New Roman"/>
          <w:sz w:val="28"/>
        </w:rPr>
        <w:t>Ана</w:t>
      </w:r>
      <w:proofErr w:type="spellEnd"/>
      <w:r w:rsidRPr="007947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73B">
        <w:rPr>
          <w:rFonts w:ascii="Times New Roman" w:hAnsi="Times New Roman" w:cs="Times New Roman"/>
          <w:sz w:val="28"/>
        </w:rPr>
        <w:t>тил</w:t>
      </w:r>
      <w:proofErr w:type="spellEnd"/>
      <w:r w:rsidRPr="0079473B">
        <w:rPr>
          <w:rFonts w:ascii="Times New Roman" w:hAnsi="Times New Roman" w:cs="Times New Roman"/>
          <w:sz w:val="28"/>
        </w:rPr>
        <w:t xml:space="preserve"> 2 класс. </w:t>
      </w:r>
      <w:proofErr w:type="spellStart"/>
      <w:r w:rsidRPr="0079473B">
        <w:rPr>
          <w:rFonts w:ascii="Times New Roman" w:hAnsi="Times New Roman" w:cs="Times New Roman"/>
          <w:sz w:val="28"/>
        </w:rPr>
        <w:t>Ишчи</w:t>
      </w:r>
      <w:proofErr w:type="spellEnd"/>
      <w:r w:rsidRPr="007947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73B">
        <w:rPr>
          <w:rFonts w:ascii="Times New Roman" w:hAnsi="Times New Roman" w:cs="Times New Roman"/>
          <w:sz w:val="28"/>
        </w:rPr>
        <w:t>дефтер</w:t>
      </w:r>
      <w:proofErr w:type="spellEnd"/>
      <w:r w:rsidRPr="0079473B">
        <w:rPr>
          <w:rFonts w:ascii="Times New Roman" w:hAnsi="Times New Roman" w:cs="Times New Roman"/>
          <w:sz w:val="28"/>
        </w:rPr>
        <w:t>. Нальчик «Эльбрус» 2017г</w:t>
      </w:r>
    </w:p>
    <w:p w:rsidR="00861EA4" w:rsidRPr="0079473B" w:rsidRDefault="00861EA4" w:rsidP="006B34A8">
      <w:pPr>
        <w:rPr>
          <w:rFonts w:ascii="Times New Roman" w:hAnsi="Times New Roman" w:cs="Times New Roman"/>
          <w:sz w:val="28"/>
        </w:rPr>
      </w:pPr>
      <w:proofErr w:type="spellStart"/>
      <w:r w:rsidRPr="0079473B">
        <w:rPr>
          <w:rFonts w:ascii="Times New Roman" w:hAnsi="Times New Roman" w:cs="Times New Roman"/>
          <w:sz w:val="28"/>
        </w:rPr>
        <w:t>Къонакъланы</w:t>
      </w:r>
      <w:proofErr w:type="spellEnd"/>
      <w:r w:rsidRPr="0079473B">
        <w:rPr>
          <w:rFonts w:ascii="Times New Roman" w:hAnsi="Times New Roman" w:cs="Times New Roman"/>
          <w:sz w:val="28"/>
        </w:rPr>
        <w:t xml:space="preserve"> Л.А., </w:t>
      </w:r>
      <w:proofErr w:type="spellStart"/>
      <w:r w:rsidRPr="0079473B">
        <w:rPr>
          <w:rFonts w:ascii="Times New Roman" w:hAnsi="Times New Roman" w:cs="Times New Roman"/>
          <w:sz w:val="28"/>
        </w:rPr>
        <w:t>Эндрейланы</w:t>
      </w:r>
      <w:proofErr w:type="spellEnd"/>
      <w:r w:rsidRPr="0079473B">
        <w:rPr>
          <w:rFonts w:ascii="Times New Roman" w:hAnsi="Times New Roman" w:cs="Times New Roman"/>
          <w:sz w:val="28"/>
        </w:rPr>
        <w:t xml:space="preserve"> Х.К. </w:t>
      </w:r>
      <w:proofErr w:type="spellStart"/>
      <w:r w:rsidRPr="0079473B">
        <w:rPr>
          <w:rFonts w:ascii="Times New Roman" w:hAnsi="Times New Roman" w:cs="Times New Roman"/>
          <w:sz w:val="28"/>
        </w:rPr>
        <w:t>Ана</w:t>
      </w:r>
      <w:proofErr w:type="spellEnd"/>
      <w:r w:rsidRPr="007947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73B">
        <w:rPr>
          <w:rFonts w:ascii="Times New Roman" w:hAnsi="Times New Roman" w:cs="Times New Roman"/>
          <w:sz w:val="28"/>
        </w:rPr>
        <w:t>тилден</w:t>
      </w:r>
      <w:proofErr w:type="spellEnd"/>
      <w:r w:rsidRPr="007947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73B">
        <w:rPr>
          <w:rFonts w:ascii="Times New Roman" w:hAnsi="Times New Roman" w:cs="Times New Roman"/>
          <w:sz w:val="28"/>
        </w:rPr>
        <w:t>дерс</w:t>
      </w:r>
      <w:proofErr w:type="spellEnd"/>
      <w:r w:rsidRPr="007947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73B">
        <w:rPr>
          <w:rFonts w:ascii="Times New Roman" w:hAnsi="Times New Roman" w:cs="Times New Roman"/>
          <w:sz w:val="28"/>
        </w:rPr>
        <w:t>бериуню</w:t>
      </w:r>
      <w:proofErr w:type="spellEnd"/>
      <w:r w:rsidRPr="007947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473B">
        <w:rPr>
          <w:rFonts w:ascii="Times New Roman" w:hAnsi="Times New Roman" w:cs="Times New Roman"/>
          <w:sz w:val="28"/>
        </w:rPr>
        <w:t>юлгюлери</w:t>
      </w:r>
      <w:proofErr w:type="spellEnd"/>
      <w:r w:rsidRPr="0079473B">
        <w:rPr>
          <w:rFonts w:ascii="Times New Roman" w:hAnsi="Times New Roman" w:cs="Times New Roman"/>
          <w:sz w:val="28"/>
        </w:rPr>
        <w:t xml:space="preserve"> 2 класс. Нальчик «Эльбрус» 2016г</w:t>
      </w:r>
    </w:p>
    <w:p w:rsidR="00804145" w:rsidRPr="0079473B" w:rsidRDefault="00804145" w:rsidP="006B34A8">
      <w:pPr>
        <w:rPr>
          <w:rFonts w:ascii="Times New Roman" w:hAnsi="Times New Roman" w:cs="Times New Roman"/>
          <w:sz w:val="28"/>
        </w:rPr>
      </w:pPr>
    </w:p>
    <w:p w:rsidR="00804145" w:rsidRDefault="00804145" w:rsidP="006B34A8">
      <w:pPr>
        <w:rPr>
          <w:sz w:val="28"/>
        </w:rPr>
      </w:pPr>
    </w:p>
    <w:p w:rsidR="00804145" w:rsidRDefault="00804145" w:rsidP="006B34A8">
      <w:pPr>
        <w:rPr>
          <w:sz w:val="28"/>
        </w:rPr>
      </w:pPr>
    </w:p>
    <w:p w:rsidR="00804145" w:rsidRDefault="00804145" w:rsidP="006B34A8">
      <w:pPr>
        <w:rPr>
          <w:sz w:val="28"/>
        </w:rPr>
      </w:pPr>
    </w:p>
    <w:p w:rsidR="00804145" w:rsidRDefault="00804145" w:rsidP="006B34A8">
      <w:pPr>
        <w:rPr>
          <w:sz w:val="28"/>
        </w:rPr>
      </w:pPr>
    </w:p>
    <w:p w:rsidR="00804145" w:rsidRDefault="00804145" w:rsidP="006B34A8">
      <w:pPr>
        <w:rPr>
          <w:sz w:val="28"/>
        </w:rPr>
      </w:pPr>
    </w:p>
    <w:p w:rsidR="00804145" w:rsidRDefault="00804145" w:rsidP="006B34A8">
      <w:pPr>
        <w:rPr>
          <w:sz w:val="28"/>
        </w:rPr>
      </w:pPr>
    </w:p>
    <w:p w:rsidR="00804145" w:rsidRDefault="00804145" w:rsidP="006B34A8">
      <w:pPr>
        <w:rPr>
          <w:sz w:val="28"/>
        </w:rPr>
      </w:pPr>
    </w:p>
    <w:p w:rsidR="00804145" w:rsidRDefault="00804145" w:rsidP="006B34A8">
      <w:pPr>
        <w:rPr>
          <w:sz w:val="28"/>
        </w:rPr>
      </w:pPr>
    </w:p>
    <w:p w:rsidR="00804145" w:rsidRDefault="00804145" w:rsidP="006B34A8">
      <w:pPr>
        <w:rPr>
          <w:sz w:val="28"/>
        </w:rPr>
      </w:pPr>
    </w:p>
    <w:p w:rsidR="00804145" w:rsidRDefault="00804145" w:rsidP="006B34A8">
      <w:pPr>
        <w:rPr>
          <w:sz w:val="28"/>
        </w:rPr>
      </w:pPr>
    </w:p>
    <w:p w:rsidR="00804145" w:rsidRDefault="00804145" w:rsidP="006B34A8">
      <w:pPr>
        <w:rPr>
          <w:sz w:val="28"/>
        </w:rPr>
      </w:pPr>
    </w:p>
    <w:p w:rsidR="00965A84" w:rsidRDefault="00965A84" w:rsidP="006B34A8">
      <w:pPr>
        <w:rPr>
          <w:sz w:val="28"/>
        </w:rPr>
      </w:pPr>
    </w:p>
    <w:p w:rsidR="00804145" w:rsidRPr="00826A98" w:rsidRDefault="00965A84" w:rsidP="006B34A8">
      <w:pPr>
        <w:rPr>
          <w:rFonts w:ascii="Times New Roman" w:hAnsi="Times New Roman" w:cs="Times New Roman"/>
          <w:sz w:val="28"/>
          <w:szCs w:val="28"/>
        </w:rPr>
      </w:pPr>
      <w:r w:rsidRPr="00826A98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по предмету «Балкарская литература»</w:t>
      </w:r>
    </w:p>
    <w:tbl>
      <w:tblPr>
        <w:tblStyle w:val="a3"/>
        <w:tblW w:w="10562" w:type="dxa"/>
        <w:tblLook w:val="04A0"/>
      </w:tblPr>
      <w:tblGrid>
        <w:gridCol w:w="817"/>
        <w:gridCol w:w="5670"/>
        <w:gridCol w:w="1275"/>
        <w:gridCol w:w="1418"/>
        <w:gridCol w:w="1382"/>
      </w:tblGrid>
      <w:tr w:rsidR="00965A84" w:rsidRPr="00826A98" w:rsidTr="009929E3">
        <w:trPr>
          <w:trHeight w:val="384"/>
        </w:trPr>
        <w:tc>
          <w:tcPr>
            <w:tcW w:w="817" w:type="dxa"/>
            <w:vMerge w:val="restart"/>
          </w:tcPr>
          <w:p w:rsidR="00965A84" w:rsidRPr="00826A98" w:rsidRDefault="00965A84" w:rsidP="006B3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vMerge w:val="restart"/>
          </w:tcPr>
          <w:p w:rsidR="00965A84" w:rsidRPr="00826A98" w:rsidRDefault="00965A84" w:rsidP="006B3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965A84" w:rsidRPr="00826A98" w:rsidRDefault="00965A84" w:rsidP="006B3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00" w:type="dxa"/>
            <w:gridSpan w:val="2"/>
          </w:tcPr>
          <w:p w:rsidR="00965A84" w:rsidRPr="00826A98" w:rsidRDefault="00965A84" w:rsidP="006B3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</w:tr>
      <w:tr w:rsidR="00965A84" w:rsidRPr="00826A98" w:rsidTr="009929E3">
        <w:trPr>
          <w:trHeight w:val="300"/>
        </w:trPr>
        <w:tc>
          <w:tcPr>
            <w:tcW w:w="817" w:type="dxa"/>
            <w:vMerge/>
          </w:tcPr>
          <w:p w:rsidR="00965A84" w:rsidRPr="00826A98" w:rsidRDefault="00965A84" w:rsidP="006B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965A84" w:rsidRPr="00826A98" w:rsidRDefault="00965A84" w:rsidP="006B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65A84" w:rsidRPr="00826A98" w:rsidRDefault="00965A84" w:rsidP="006B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5A84" w:rsidRPr="00826A98" w:rsidRDefault="009929E3" w:rsidP="006B3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65A84" w:rsidRPr="00826A98">
              <w:rPr>
                <w:rFonts w:ascii="Times New Roman" w:hAnsi="Times New Roman" w:cs="Times New Roman"/>
                <w:sz w:val="28"/>
                <w:szCs w:val="28"/>
              </w:rPr>
              <w:t>о плану</w:t>
            </w:r>
          </w:p>
        </w:tc>
        <w:tc>
          <w:tcPr>
            <w:tcW w:w="1382" w:type="dxa"/>
          </w:tcPr>
          <w:p w:rsidR="00965A84" w:rsidRPr="00826A98" w:rsidRDefault="009929E3" w:rsidP="006B3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65A84" w:rsidRPr="00826A98">
              <w:rPr>
                <w:rFonts w:ascii="Times New Roman" w:hAnsi="Times New Roman" w:cs="Times New Roman"/>
                <w:sz w:val="28"/>
                <w:szCs w:val="28"/>
              </w:rPr>
              <w:t>о факту</w:t>
            </w:r>
          </w:p>
        </w:tc>
      </w:tr>
      <w:tr w:rsidR="00332FA4" w:rsidRPr="00826A98" w:rsidTr="009929E3">
        <w:tc>
          <w:tcPr>
            <w:tcW w:w="10562" w:type="dxa"/>
            <w:gridSpan w:val="5"/>
          </w:tcPr>
          <w:p w:rsidR="00332FA4" w:rsidRPr="00826A98" w:rsidRDefault="00332FA4" w:rsidP="00D6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Биринчи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сентябрь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билимни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кюню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час)</w:t>
            </w:r>
          </w:p>
        </w:tc>
      </w:tr>
      <w:tr w:rsidR="00965A84" w:rsidRPr="00826A98" w:rsidTr="009929E3">
        <w:trPr>
          <w:trHeight w:val="344"/>
        </w:trPr>
        <w:tc>
          <w:tcPr>
            <w:tcW w:w="817" w:type="dxa"/>
          </w:tcPr>
          <w:p w:rsidR="00965A84" w:rsidRPr="00826A98" w:rsidRDefault="00D621CF" w:rsidP="006B3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965A84" w:rsidRPr="00826A98" w:rsidRDefault="00332FA4" w:rsidP="006B3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Кулийланы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Х.-М. 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Бизни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школ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чакъырады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965A84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65A84" w:rsidRPr="00826A98" w:rsidRDefault="00965A84" w:rsidP="006B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65A84" w:rsidRPr="00826A98" w:rsidRDefault="00965A84" w:rsidP="006B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E3" w:rsidRPr="00826A98" w:rsidTr="009929E3">
        <w:tc>
          <w:tcPr>
            <w:tcW w:w="10562" w:type="dxa"/>
            <w:gridSpan w:val="5"/>
          </w:tcPr>
          <w:p w:rsidR="009929E3" w:rsidRPr="00826A98" w:rsidRDefault="009929E3" w:rsidP="00D62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Жайны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эсгериу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(3часа)</w:t>
            </w:r>
          </w:p>
        </w:tc>
      </w:tr>
      <w:tr w:rsidR="00965A84" w:rsidRPr="00826A98" w:rsidTr="009929E3">
        <w:trPr>
          <w:trHeight w:val="574"/>
        </w:trPr>
        <w:tc>
          <w:tcPr>
            <w:tcW w:w="817" w:type="dxa"/>
          </w:tcPr>
          <w:p w:rsidR="00965A84" w:rsidRPr="00826A98" w:rsidRDefault="00D621CF" w:rsidP="006B3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965A84" w:rsidRPr="00826A98" w:rsidRDefault="00332FA4" w:rsidP="006B3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Наныкъла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Борчаланы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А. 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Жемиш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терекле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Этезланы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275" w:type="dxa"/>
          </w:tcPr>
          <w:p w:rsidR="00965A84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65A84" w:rsidRPr="00826A98" w:rsidRDefault="00965A84" w:rsidP="006B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65A84" w:rsidRPr="00826A98" w:rsidRDefault="00965A84" w:rsidP="006B3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A4" w:rsidRPr="00826A98" w:rsidTr="009929E3">
        <w:tc>
          <w:tcPr>
            <w:tcW w:w="817" w:type="dxa"/>
          </w:tcPr>
          <w:p w:rsidR="00332FA4" w:rsidRPr="00826A98" w:rsidRDefault="00D621CF" w:rsidP="0033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bottom"/>
          </w:tcPr>
          <w:p w:rsidR="00332FA4" w:rsidRPr="00826A98" w:rsidRDefault="00332FA4" w:rsidP="0033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Жай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талада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Мусукаланы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275" w:type="dxa"/>
          </w:tcPr>
          <w:p w:rsidR="00332FA4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32FA4" w:rsidRPr="00826A98" w:rsidRDefault="00332FA4" w:rsidP="0033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332FA4" w:rsidRPr="00826A98" w:rsidRDefault="00332FA4" w:rsidP="0033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A4" w:rsidRPr="00826A98" w:rsidTr="009929E3">
        <w:trPr>
          <w:trHeight w:val="382"/>
        </w:trPr>
        <w:tc>
          <w:tcPr>
            <w:tcW w:w="817" w:type="dxa"/>
          </w:tcPr>
          <w:p w:rsidR="00332FA4" w:rsidRPr="00826A98" w:rsidRDefault="00D621CF" w:rsidP="0033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bottom"/>
          </w:tcPr>
          <w:p w:rsidR="00332FA4" w:rsidRPr="00826A98" w:rsidRDefault="00332FA4" w:rsidP="0033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="009929E3"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ен </w:t>
            </w:r>
            <w:proofErr w:type="spellStart"/>
            <w:r w:rsidR="009929E3" w:rsidRPr="00826A98">
              <w:rPr>
                <w:rFonts w:ascii="Times New Roman" w:hAnsi="Times New Roman" w:cs="Times New Roman"/>
                <w:sz w:val="28"/>
                <w:szCs w:val="28"/>
              </w:rPr>
              <w:t>айранчы</w:t>
            </w:r>
            <w:proofErr w:type="spellEnd"/>
            <w:r w:rsidR="009929E3"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29E3" w:rsidRPr="00826A98">
              <w:rPr>
                <w:rFonts w:ascii="Times New Roman" w:hAnsi="Times New Roman" w:cs="Times New Roman"/>
                <w:sz w:val="28"/>
                <w:szCs w:val="28"/>
              </w:rPr>
              <w:t>жашчыкъма</w:t>
            </w:r>
            <w:proofErr w:type="spellEnd"/>
            <w:r w:rsidR="009929E3"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9929E3" w:rsidRPr="00826A98">
              <w:rPr>
                <w:rFonts w:ascii="Times New Roman" w:hAnsi="Times New Roman" w:cs="Times New Roman"/>
                <w:sz w:val="28"/>
                <w:szCs w:val="28"/>
              </w:rPr>
              <w:t>Боташланы</w:t>
            </w:r>
            <w:proofErr w:type="spellEnd"/>
            <w:r w:rsidR="009929E3"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275" w:type="dxa"/>
          </w:tcPr>
          <w:p w:rsidR="00332FA4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32FA4" w:rsidRPr="00826A98" w:rsidRDefault="00332FA4" w:rsidP="0033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332FA4" w:rsidRPr="00826A98" w:rsidRDefault="00332FA4" w:rsidP="0033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E3" w:rsidRPr="00826A98" w:rsidTr="00E96913">
        <w:trPr>
          <w:trHeight w:val="294"/>
        </w:trPr>
        <w:tc>
          <w:tcPr>
            <w:tcW w:w="10562" w:type="dxa"/>
            <w:gridSpan w:val="5"/>
          </w:tcPr>
          <w:p w:rsidR="009929E3" w:rsidRPr="00826A98" w:rsidRDefault="009929E3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Кюз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(3часа)</w:t>
            </w:r>
          </w:p>
        </w:tc>
      </w:tr>
      <w:tr w:rsidR="009929E3" w:rsidRPr="00826A98" w:rsidTr="00461AFF">
        <w:tc>
          <w:tcPr>
            <w:tcW w:w="817" w:type="dxa"/>
          </w:tcPr>
          <w:p w:rsidR="009929E3" w:rsidRPr="00826A98" w:rsidRDefault="00D621CF" w:rsidP="0099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vAlign w:val="bottom"/>
          </w:tcPr>
          <w:p w:rsidR="009929E3" w:rsidRPr="00826A98" w:rsidRDefault="009929E3" w:rsidP="0099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«Алтын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кюздю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атым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Мокъаланы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275" w:type="dxa"/>
          </w:tcPr>
          <w:p w:rsidR="009929E3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929E3" w:rsidRPr="00826A98" w:rsidRDefault="009929E3" w:rsidP="00992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929E3" w:rsidRPr="00826A98" w:rsidRDefault="009929E3" w:rsidP="00992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E3" w:rsidRPr="00826A98" w:rsidTr="00461AFF">
        <w:tc>
          <w:tcPr>
            <w:tcW w:w="817" w:type="dxa"/>
          </w:tcPr>
          <w:p w:rsidR="009929E3" w:rsidRPr="00826A98" w:rsidRDefault="00D621CF" w:rsidP="0099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vAlign w:val="bottom"/>
          </w:tcPr>
          <w:p w:rsidR="009929E3" w:rsidRPr="00826A98" w:rsidRDefault="009929E3" w:rsidP="0099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Чегетде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кюз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Мусукаланы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275" w:type="dxa"/>
          </w:tcPr>
          <w:p w:rsidR="009929E3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929E3" w:rsidRPr="00826A98" w:rsidRDefault="009929E3" w:rsidP="00992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929E3" w:rsidRPr="00826A98" w:rsidRDefault="009929E3" w:rsidP="00992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E3" w:rsidRPr="00826A98" w:rsidTr="00461AFF">
        <w:tc>
          <w:tcPr>
            <w:tcW w:w="817" w:type="dxa"/>
          </w:tcPr>
          <w:p w:rsidR="009929E3" w:rsidRPr="00826A98" w:rsidRDefault="00D621CF" w:rsidP="0099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vAlign w:val="bottom"/>
          </w:tcPr>
          <w:p w:rsidR="009929E3" w:rsidRPr="00826A98" w:rsidRDefault="009929E3" w:rsidP="0099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Къыркъар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Къулийланы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Х-М</w:t>
            </w:r>
            <w:proofErr w:type="gramEnd"/>
          </w:p>
        </w:tc>
        <w:tc>
          <w:tcPr>
            <w:tcW w:w="1275" w:type="dxa"/>
          </w:tcPr>
          <w:p w:rsidR="009929E3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929E3" w:rsidRPr="00826A98" w:rsidRDefault="009929E3" w:rsidP="00992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929E3" w:rsidRPr="00826A98" w:rsidRDefault="009929E3" w:rsidP="00992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E3" w:rsidRPr="00826A98" w:rsidTr="00037AF3">
        <w:tc>
          <w:tcPr>
            <w:tcW w:w="10562" w:type="dxa"/>
            <w:gridSpan w:val="5"/>
          </w:tcPr>
          <w:p w:rsidR="009929E3" w:rsidRPr="00826A98" w:rsidRDefault="009929E3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Бизни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Журтубуз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</w:tc>
      </w:tr>
      <w:tr w:rsidR="00D4595E" w:rsidRPr="00826A98" w:rsidTr="00545DB4">
        <w:tc>
          <w:tcPr>
            <w:tcW w:w="817" w:type="dxa"/>
          </w:tcPr>
          <w:p w:rsidR="00D4595E" w:rsidRPr="00826A98" w:rsidRDefault="00D621CF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vAlign w:val="bottom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Таулу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жашчыкъ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Созайланы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275" w:type="dxa"/>
          </w:tcPr>
          <w:p w:rsidR="00D4595E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95E" w:rsidRPr="00826A98" w:rsidTr="00545DB4">
        <w:tc>
          <w:tcPr>
            <w:tcW w:w="817" w:type="dxa"/>
          </w:tcPr>
          <w:p w:rsidR="00D4595E" w:rsidRPr="00826A98" w:rsidRDefault="00D621CF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vAlign w:val="bottom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Бизни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Республикабыз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5" w:type="dxa"/>
          </w:tcPr>
          <w:p w:rsidR="00D4595E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95E" w:rsidRPr="00826A98" w:rsidTr="000B0178">
        <w:tc>
          <w:tcPr>
            <w:tcW w:w="10562" w:type="dxa"/>
            <w:gridSpan w:val="5"/>
          </w:tcPr>
          <w:p w:rsidR="00D4595E" w:rsidRPr="00826A98" w:rsidRDefault="00D4595E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Школ,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юйюр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шуёхла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(4часа)</w:t>
            </w:r>
          </w:p>
        </w:tc>
      </w:tr>
      <w:tr w:rsidR="00D4595E" w:rsidRPr="00826A98" w:rsidTr="000F786F">
        <w:tc>
          <w:tcPr>
            <w:tcW w:w="817" w:type="dxa"/>
          </w:tcPr>
          <w:p w:rsidR="00D4595E" w:rsidRPr="00826A98" w:rsidRDefault="00D621CF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vAlign w:val="bottom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Болушама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анама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Къулийланы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Х.М. </w:t>
            </w:r>
          </w:p>
        </w:tc>
        <w:tc>
          <w:tcPr>
            <w:tcW w:w="1275" w:type="dxa"/>
          </w:tcPr>
          <w:p w:rsidR="00D4595E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95E" w:rsidRPr="00826A98" w:rsidTr="000F786F">
        <w:tc>
          <w:tcPr>
            <w:tcW w:w="817" w:type="dxa"/>
          </w:tcPr>
          <w:p w:rsidR="00D4595E" w:rsidRPr="00826A98" w:rsidRDefault="00D621CF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  <w:vAlign w:val="bottom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Таукенланы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275" w:type="dxa"/>
          </w:tcPr>
          <w:p w:rsidR="00D4595E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95E" w:rsidRPr="00826A98" w:rsidTr="00DF2A61">
        <w:tc>
          <w:tcPr>
            <w:tcW w:w="817" w:type="dxa"/>
          </w:tcPr>
          <w:p w:rsidR="00D4595E" w:rsidRPr="00826A98" w:rsidRDefault="00D621CF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  <w:vAlign w:val="bottom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Тенгле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М.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Шамановадан</w:t>
            </w:r>
            <w:proofErr w:type="spellEnd"/>
          </w:p>
        </w:tc>
        <w:tc>
          <w:tcPr>
            <w:tcW w:w="1275" w:type="dxa"/>
          </w:tcPr>
          <w:p w:rsidR="00D4595E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95E" w:rsidRPr="00826A98" w:rsidTr="00DF2A61">
        <w:tc>
          <w:tcPr>
            <w:tcW w:w="817" w:type="dxa"/>
          </w:tcPr>
          <w:p w:rsidR="00D4595E" w:rsidRPr="00826A98" w:rsidRDefault="00D621CF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  <w:vAlign w:val="bottom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Эки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негер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А. Толстой </w:t>
            </w:r>
          </w:p>
        </w:tc>
        <w:tc>
          <w:tcPr>
            <w:tcW w:w="1275" w:type="dxa"/>
          </w:tcPr>
          <w:p w:rsidR="00D4595E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95E" w:rsidRPr="00826A98" w:rsidTr="004A27B0">
        <w:tc>
          <w:tcPr>
            <w:tcW w:w="10562" w:type="dxa"/>
            <w:gridSpan w:val="5"/>
          </w:tcPr>
          <w:p w:rsidR="00D4595E" w:rsidRPr="00826A98" w:rsidRDefault="00D4595E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Иги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бла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аманны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юсюнден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часов)</w:t>
            </w:r>
          </w:p>
        </w:tc>
      </w:tr>
      <w:tr w:rsidR="00D4595E" w:rsidRPr="00826A98" w:rsidTr="00025D30">
        <w:tc>
          <w:tcPr>
            <w:tcW w:w="817" w:type="dxa"/>
          </w:tcPr>
          <w:p w:rsidR="00D4595E" w:rsidRPr="00826A98" w:rsidRDefault="00D621CF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  <w:vAlign w:val="bottom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къалай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этеме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Маммеланы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И. 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Хурметли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жашчыкъ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Борчасланы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275" w:type="dxa"/>
          </w:tcPr>
          <w:p w:rsidR="00D4595E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95E" w:rsidRPr="00826A98" w:rsidTr="00025D30">
        <w:tc>
          <w:tcPr>
            <w:tcW w:w="817" w:type="dxa"/>
          </w:tcPr>
          <w:p w:rsidR="00D4595E" w:rsidRPr="00826A98" w:rsidRDefault="00D621CF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  <w:vAlign w:val="bottom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Ынна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D4595E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95E" w:rsidRPr="00826A98" w:rsidTr="007B30BE">
        <w:tc>
          <w:tcPr>
            <w:tcW w:w="817" w:type="dxa"/>
          </w:tcPr>
          <w:p w:rsidR="00D4595E" w:rsidRPr="00826A98" w:rsidRDefault="00D621CF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  <w:vAlign w:val="bottom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Хыпыяр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Текуланы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Ж. 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Махтичик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Зумакуланы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</w:tc>
        <w:tc>
          <w:tcPr>
            <w:tcW w:w="1275" w:type="dxa"/>
          </w:tcPr>
          <w:p w:rsidR="00D4595E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95E" w:rsidRPr="00826A98" w:rsidTr="007B30BE">
        <w:tc>
          <w:tcPr>
            <w:tcW w:w="817" w:type="dxa"/>
          </w:tcPr>
          <w:p w:rsidR="00D4595E" w:rsidRPr="00826A98" w:rsidRDefault="00D621CF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  <w:vAlign w:val="bottom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Ётюрюкчю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Л. Толстой.  «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Керти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сёзлю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Сотталаны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275" w:type="dxa"/>
          </w:tcPr>
          <w:p w:rsidR="00D4595E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95E" w:rsidRPr="00826A98" w:rsidTr="007B30BE">
        <w:tc>
          <w:tcPr>
            <w:tcW w:w="817" w:type="dxa"/>
          </w:tcPr>
          <w:p w:rsidR="00D4595E" w:rsidRPr="00826A98" w:rsidRDefault="00D621CF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70" w:type="dxa"/>
            <w:vAlign w:val="bottom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Уялдыкъ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Жаболаны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Темагъа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соруула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ишле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4595E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4595E" w:rsidRPr="00826A98" w:rsidRDefault="00D4595E" w:rsidP="00D45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95E" w:rsidRPr="00826A98" w:rsidTr="00D52437">
        <w:tc>
          <w:tcPr>
            <w:tcW w:w="10562" w:type="dxa"/>
            <w:gridSpan w:val="5"/>
          </w:tcPr>
          <w:p w:rsidR="00D4595E" w:rsidRPr="00826A98" w:rsidRDefault="00D4595E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Къыш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(6часов)</w:t>
            </w:r>
          </w:p>
        </w:tc>
      </w:tr>
      <w:tr w:rsidR="00952D40" w:rsidRPr="00826A98" w:rsidTr="00031B3D">
        <w:tc>
          <w:tcPr>
            <w:tcW w:w="817" w:type="dxa"/>
          </w:tcPr>
          <w:p w:rsidR="00952D40" w:rsidRPr="00826A98" w:rsidRDefault="00D621CF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  <w:vAlign w:val="bottom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Джангуразланы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Л. 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Къыш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эрттенлик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952D40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0" w:rsidRPr="00826A98" w:rsidTr="00031B3D">
        <w:tc>
          <w:tcPr>
            <w:tcW w:w="817" w:type="dxa"/>
          </w:tcPr>
          <w:p w:rsidR="00952D40" w:rsidRPr="00826A98" w:rsidRDefault="00D621CF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  <w:vAlign w:val="bottom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Махтанчакъ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къоян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Текуланы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</w:p>
        </w:tc>
        <w:tc>
          <w:tcPr>
            <w:tcW w:w="1275" w:type="dxa"/>
          </w:tcPr>
          <w:p w:rsidR="00952D40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0" w:rsidRPr="00826A98" w:rsidTr="00031B3D">
        <w:tc>
          <w:tcPr>
            <w:tcW w:w="817" w:type="dxa"/>
          </w:tcPr>
          <w:p w:rsidR="00952D40" w:rsidRPr="00826A98" w:rsidRDefault="00D621CF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70" w:type="dxa"/>
            <w:vAlign w:val="bottom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Назы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терекчик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Мокъаланы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М.   </w:t>
            </w:r>
          </w:p>
        </w:tc>
        <w:tc>
          <w:tcPr>
            <w:tcW w:w="1275" w:type="dxa"/>
          </w:tcPr>
          <w:p w:rsidR="00952D40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0" w:rsidRPr="00826A98" w:rsidTr="00031B3D">
        <w:tc>
          <w:tcPr>
            <w:tcW w:w="817" w:type="dxa"/>
          </w:tcPr>
          <w:p w:rsidR="00952D40" w:rsidRPr="00826A98" w:rsidRDefault="00D621CF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70" w:type="dxa"/>
            <w:vAlign w:val="bottom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Агъачдан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къоян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чыкъды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» С. Могилевская</w:t>
            </w:r>
          </w:p>
        </w:tc>
        <w:tc>
          <w:tcPr>
            <w:tcW w:w="1275" w:type="dxa"/>
          </w:tcPr>
          <w:p w:rsidR="00952D40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0" w:rsidRPr="00826A98" w:rsidTr="00031B3D">
        <w:tc>
          <w:tcPr>
            <w:tcW w:w="817" w:type="dxa"/>
          </w:tcPr>
          <w:p w:rsidR="00952D40" w:rsidRPr="00826A98" w:rsidRDefault="00DF1537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621CF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952D40" w:rsidRPr="00826A98" w:rsidRDefault="00116EC7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Текуланы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Ж.  </w:t>
            </w:r>
            <w:r w:rsidR="00952D40"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="00952D40" w:rsidRPr="00826A98">
              <w:rPr>
                <w:rFonts w:ascii="Times New Roman" w:hAnsi="Times New Roman" w:cs="Times New Roman"/>
                <w:sz w:val="28"/>
                <w:szCs w:val="28"/>
              </w:rPr>
              <w:t>Гулмакчыкъ</w:t>
            </w:r>
            <w:proofErr w:type="spellEnd"/>
            <w:r w:rsidR="00952D40" w:rsidRPr="00826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952D40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0" w:rsidRPr="00826A98" w:rsidTr="004551B1">
        <w:tc>
          <w:tcPr>
            <w:tcW w:w="817" w:type="dxa"/>
          </w:tcPr>
          <w:p w:rsidR="00952D40" w:rsidRPr="00826A98" w:rsidRDefault="00DF1537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621CF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Къар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аппа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Аппайланы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Б. 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Жангы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Мусукаланы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275" w:type="dxa"/>
          </w:tcPr>
          <w:p w:rsidR="00952D40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0" w:rsidRPr="00826A98" w:rsidTr="00450E96">
        <w:tc>
          <w:tcPr>
            <w:tcW w:w="10562" w:type="dxa"/>
            <w:gridSpan w:val="5"/>
          </w:tcPr>
          <w:p w:rsidR="00952D40" w:rsidRPr="00826A98" w:rsidRDefault="00952D40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Жомакъла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бла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таурухла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</w:tc>
      </w:tr>
      <w:tr w:rsidR="00952D40" w:rsidRPr="00826A98" w:rsidTr="007174D9">
        <w:tc>
          <w:tcPr>
            <w:tcW w:w="817" w:type="dxa"/>
          </w:tcPr>
          <w:p w:rsidR="00952D40" w:rsidRPr="00826A98" w:rsidRDefault="00DF1537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621CF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Тюлкю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къошун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К. Ушинский «Аслан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тюлкючюк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Халкъ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жомакъ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952D40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0" w:rsidRPr="00826A98" w:rsidTr="007174D9">
        <w:tc>
          <w:tcPr>
            <w:tcW w:w="817" w:type="dxa"/>
          </w:tcPr>
          <w:p w:rsidR="00952D40" w:rsidRPr="00826A98" w:rsidRDefault="00DF1537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621CF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Бёрю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тюлкю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Жомакъ</w:t>
            </w:r>
            <w:proofErr w:type="spellEnd"/>
          </w:p>
        </w:tc>
        <w:tc>
          <w:tcPr>
            <w:tcW w:w="1275" w:type="dxa"/>
          </w:tcPr>
          <w:p w:rsidR="00952D40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0" w:rsidRPr="00826A98" w:rsidTr="007174D9">
        <w:tc>
          <w:tcPr>
            <w:tcW w:w="817" w:type="dxa"/>
          </w:tcPr>
          <w:p w:rsidR="00952D40" w:rsidRPr="00826A98" w:rsidRDefault="00DF1537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D621CF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Бирликде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тирлик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Халкъ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жомакъ</w:t>
            </w:r>
            <w:proofErr w:type="spellEnd"/>
          </w:p>
        </w:tc>
        <w:tc>
          <w:tcPr>
            <w:tcW w:w="1275" w:type="dxa"/>
          </w:tcPr>
          <w:p w:rsidR="00952D40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0" w:rsidRPr="00826A98" w:rsidTr="00355F90">
        <w:tc>
          <w:tcPr>
            <w:tcW w:w="10562" w:type="dxa"/>
            <w:gridSpan w:val="5"/>
          </w:tcPr>
          <w:p w:rsidR="00952D40" w:rsidRPr="00826A98" w:rsidRDefault="00952D40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Жаныуарла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бизни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шуёхларыбыздыла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</w:tc>
      </w:tr>
      <w:tr w:rsidR="00952D40" w:rsidRPr="00826A98" w:rsidTr="007174D9">
        <w:tc>
          <w:tcPr>
            <w:tcW w:w="817" w:type="dxa"/>
          </w:tcPr>
          <w:p w:rsidR="00952D40" w:rsidRPr="00826A98" w:rsidRDefault="00DF1537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621CF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«Пулька»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Ёзденланы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275" w:type="dxa"/>
          </w:tcPr>
          <w:p w:rsidR="00952D40" w:rsidRPr="00826A98" w:rsidRDefault="00952D40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0" w:rsidRPr="00826A98" w:rsidTr="007174D9">
        <w:tc>
          <w:tcPr>
            <w:tcW w:w="817" w:type="dxa"/>
          </w:tcPr>
          <w:p w:rsidR="00952D40" w:rsidRPr="00826A98" w:rsidRDefault="00DF1537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621CF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Маскечик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Тёппеланы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275" w:type="dxa"/>
          </w:tcPr>
          <w:p w:rsidR="00952D40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0" w:rsidRPr="00826A98" w:rsidTr="007174D9">
        <w:tc>
          <w:tcPr>
            <w:tcW w:w="817" w:type="dxa"/>
          </w:tcPr>
          <w:p w:rsidR="00952D40" w:rsidRPr="00826A98" w:rsidRDefault="00DF1537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621CF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Айыуну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юлеширге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юйретгени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Байзуллаланы</w:t>
            </w:r>
            <w:proofErr w:type="spellEnd"/>
          </w:p>
        </w:tc>
        <w:tc>
          <w:tcPr>
            <w:tcW w:w="1275" w:type="dxa"/>
          </w:tcPr>
          <w:p w:rsidR="00952D40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0" w:rsidRPr="00826A98" w:rsidTr="005533CB">
        <w:tc>
          <w:tcPr>
            <w:tcW w:w="10562" w:type="dxa"/>
            <w:gridSpan w:val="5"/>
          </w:tcPr>
          <w:p w:rsidR="00952D40" w:rsidRPr="00826A98" w:rsidRDefault="00952D40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журтну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къоруулаучуну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кюню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(2часа)</w:t>
            </w:r>
          </w:p>
        </w:tc>
      </w:tr>
      <w:tr w:rsidR="00952D40" w:rsidRPr="00826A98" w:rsidTr="0080661A">
        <w:tc>
          <w:tcPr>
            <w:tcW w:w="817" w:type="dxa"/>
          </w:tcPr>
          <w:p w:rsidR="00952D40" w:rsidRPr="00826A98" w:rsidRDefault="00DF1537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621CF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Урушну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сюймейди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Будайланы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275" w:type="dxa"/>
          </w:tcPr>
          <w:p w:rsidR="00952D40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0" w:rsidRPr="00826A98" w:rsidTr="0080661A">
        <w:tc>
          <w:tcPr>
            <w:tcW w:w="817" w:type="dxa"/>
          </w:tcPr>
          <w:p w:rsidR="00952D40" w:rsidRPr="00826A98" w:rsidRDefault="00DF1537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621CF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Чекде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Маммеланы</w:t>
            </w:r>
            <w:proofErr w:type="spellEnd"/>
            <w:proofErr w:type="gram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275" w:type="dxa"/>
          </w:tcPr>
          <w:p w:rsidR="00952D40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0" w:rsidRPr="00826A98" w:rsidTr="0041000F">
        <w:tc>
          <w:tcPr>
            <w:tcW w:w="10562" w:type="dxa"/>
            <w:gridSpan w:val="5"/>
          </w:tcPr>
          <w:p w:rsidR="00952D40" w:rsidRPr="00826A98" w:rsidRDefault="00952D40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Жаз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башы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(5часов)</w:t>
            </w:r>
          </w:p>
        </w:tc>
      </w:tr>
      <w:tr w:rsidR="00952D40" w:rsidRPr="00826A98" w:rsidTr="007174D9">
        <w:tc>
          <w:tcPr>
            <w:tcW w:w="817" w:type="dxa"/>
          </w:tcPr>
          <w:p w:rsidR="00952D40" w:rsidRPr="00826A98" w:rsidRDefault="00DF1537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621CF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Жаз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башы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Ахматланы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275" w:type="dxa"/>
          </w:tcPr>
          <w:p w:rsidR="00952D40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0" w:rsidRPr="00826A98" w:rsidTr="007174D9">
        <w:tc>
          <w:tcPr>
            <w:tcW w:w="817" w:type="dxa"/>
          </w:tcPr>
          <w:p w:rsidR="00952D40" w:rsidRPr="00826A98" w:rsidRDefault="00DF1537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621CF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Анакагъа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саугъала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Ёзденланы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275" w:type="dxa"/>
          </w:tcPr>
          <w:p w:rsidR="00952D40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0" w:rsidRPr="00826A98" w:rsidTr="007174D9">
        <w:tc>
          <w:tcPr>
            <w:tcW w:w="817" w:type="dxa"/>
          </w:tcPr>
          <w:p w:rsidR="00952D40" w:rsidRPr="00826A98" w:rsidRDefault="00DF1537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621CF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Анам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Мокъаланы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275" w:type="dxa"/>
          </w:tcPr>
          <w:p w:rsidR="00952D40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0" w:rsidRPr="00826A98" w:rsidTr="007174D9">
        <w:tc>
          <w:tcPr>
            <w:tcW w:w="817" w:type="dxa"/>
          </w:tcPr>
          <w:p w:rsidR="00952D40" w:rsidRPr="00826A98" w:rsidRDefault="00DF1537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621CF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Жаз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башы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Мокъаланы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275" w:type="dxa"/>
          </w:tcPr>
          <w:p w:rsidR="00952D40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0" w:rsidRPr="00826A98" w:rsidTr="007174D9">
        <w:tc>
          <w:tcPr>
            <w:tcW w:w="817" w:type="dxa"/>
          </w:tcPr>
          <w:p w:rsidR="00952D40" w:rsidRPr="00826A98" w:rsidRDefault="00DF1537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621CF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Къарылгъач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келди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Шахмырзаланы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275" w:type="dxa"/>
          </w:tcPr>
          <w:p w:rsidR="00952D40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52D40" w:rsidRPr="00826A98" w:rsidRDefault="00952D40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CF" w:rsidRPr="00826A98" w:rsidTr="00AB15EA">
        <w:tc>
          <w:tcPr>
            <w:tcW w:w="10562" w:type="dxa"/>
            <w:gridSpan w:val="5"/>
          </w:tcPr>
          <w:p w:rsidR="00D621CF" w:rsidRPr="00826A98" w:rsidRDefault="00D621CF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Ишди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къууанч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келтирген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часов)</w:t>
            </w:r>
          </w:p>
        </w:tc>
      </w:tr>
      <w:tr w:rsidR="00D621CF" w:rsidRPr="00826A98" w:rsidTr="007174D9">
        <w:tc>
          <w:tcPr>
            <w:tcW w:w="817" w:type="dxa"/>
          </w:tcPr>
          <w:p w:rsidR="00D621CF" w:rsidRPr="00826A98" w:rsidRDefault="00DF1537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621CF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Бахчада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Текуланы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Ж..</w:t>
            </w:r>
          </w:p>
        </w:tc>
        <w:tc>
          <w:tcPr>
            <w:tcW w:w="1275" w:type="dxa"/>
          </w:tcPr>
          <w:p w:rsidR="00D621CF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CF" w:rsidRPr="00826A98" w:rsidTr="007174D9">
        <w:tc>
          <w:tcPr>
            <w:tcW w:w="817" w:type="dxa"/>
          </w:tcPr>
          <w:p w:rsidR="00D621CF" w:rsidRPr="00826A98" w:rsidRDefault="00DF1537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D621CF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Жулдузлагъа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салгъанла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Борчаланы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275" w:type="dxa"/>
          </w:tcPr>
          <w:p w:rsidR="00D621CF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CF" w:rsidRPr="00826A98" w:rsidTr="007174D9">
        <w:tc>
          <w:tcPr>
            <w:tcW w:w="817" w:type="dxa"/>
          </w:tcPr>
          <w:p w:rsidR="00D621CF" w:rsidRPr="00826A98" w:rsidRDefault="00B876D2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16EC7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«Самолёт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сынаучу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Байзуллаланы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275" w:type="dxa"/>
          </w:tcPr>
          <w:p w:rsidR="00D621CF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CF" w:rsidRPr="00826A98" w:rsidTr="007174D9">
        <w:tc>
          <w:tcPr>
            <w:tcW w:w="817" w:type="dxa"/>
          </w:tcPr>
          <w:p w:rsidR="00D621CF" w:rsidRPr="00826A98" w:rsidRDefault="00B876D2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16EC7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Тенглени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муратлары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Текуланы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</w:p>
        </w:tc>
        <w:tc>
          <w:tcPr>
            <w:tcW w:w="1275" w:type="dxa"/>
          </w:tcPr>
          <w:p w:rsidR="00D621CF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CF" w:rsidRPr="00826A98" w:rsidTr="007174D9">
        <w:tc>
          <w:tcPr>
            <w:tcW w:w="817" w:type="dxa"/>
          </w:tcPr>
          <w:p w:rsidR="00D621CF" w:rsidRPr="00826A98" w:rsidRDefault="00B876D2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16EC7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айтылгъан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къаячы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Мокъаланы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275" w:type="dxa"/>
          </w:tcPr>
          <w:p w:rsidR="00D621CF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CF" w:rsidRPr="00826A98" w:rsidTr="007B4DBE">
        <w:tc>
          <w:tcPr>
            <w:tcW w:w="10562" w:type="dxa"/>
            <w:gridSpan w:val="5"/>
          </w:tcPr>
          <w:p w:rsidR="00D621CF" w:rsidRPr="00826A98" w:rsidRDefault="00D621CF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1-чи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Май-Жаз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башы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бла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Урунууну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байрамы(2 часа)</w:t>
            </w:r>
          </w:p>
        </w:tc>
      </w:tr>
      <w:tr w:rsidR="00D621CF" w:rsidRPr="00826A98" w:rsidTr="007174D9">
        <w:tc>
          <w:tcPr>
            <w:tcW w:w="817" w:type="dxa"/>
          </w:tcPr>
          <w:p w:rsidR="00D621CF" w:rsidRPr="00826A98" w:rsidRDefault="00B876D2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16EC7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Май  </w:t>
            </w:r>
          </w:p>
        </w:tc>
        <w:tc>
          <w:tcPr>
            <w:tcW w:w="1275" w:type="dxa"/>
          </w:tcPr>
          <w:p w:rsidR="00D621CF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CF" w:rsidRPr="00826A98" w:rsidTr="007174D9">
        <w:tc>
          <w:tcPr>
            <w:tcW w:w="817" w:type="dxa"/>
          </w:tcPr>
          <w:p w:rsidR="00D621CF" w:rsidRPr="00826A98" w:rsidRDefault="00B876D2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16EC7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«Май»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Мусукаланы</w:t>
            </w:r>
            <w:proofErr w:type="spellEnd"/>
            <w:proofErr w:type="gram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75" w:type="dxa"/>
          </w:tcPr>
          <w:p w:rsidR="00D621CF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CF" w:rsidRPr="00826A98" w:rsidTr="00CB060F">
        <w:tc>
          <w:tcPr>
            <w:tcW w:w="10562" w:type="dxa"/>
            <w:gridSpan w:val="5"/>
          </w:tcPr>
          <w:p w:rsidR="00D621CF" w:rsidRPr="00826A98" w:rsidRDefault="00D621CF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Уллу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хорламны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кюню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</w:tc>
      </w:tr>
      <w:tr w:rsidR="00D621CF" w:rsidRPr="00826A98" w:rsidTr="007174D9">
        <w:tc>
          <w:tcPr>
            <w:tcW w:w="817" w:type="dxa"/>
          </w:tcPr>
          <w:p w:rsidR="00D621CF" w:rsidRPr="00826A98" w:rsidRDefault="00B876D2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16EC7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D621CF" w:rsidRPr="00826A98" w:rsidRDefault="00DF1537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621CF" w:rsidRPr="00826A98">
              <w:rPr>
                <w:rFonts w:ascii="Times New Roman" w:hAnsi="Times New Roman" w:cs="Times New Roman"/>
                <w:sz w:val="28"/>
                <w:szCs w:val="28"/>
              </w:rPr>
              <w:t>Бизни</w:t>
            </w:r>
            <w:proofErr w:type="spellEnd"/>
            <w:r w:rsidR="00D621CF"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21CF" w:rsidRPr="00826A98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="00D621CF"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D621CF" w:rsidRPr="00826A98">
              <w:rPr>
                <w:rFonts w:ascii="Times New Roman" w:hAnsi="Times New Roman" w:cs="Times New Roman"/>
                <w:sz w:val="28"/>
                <w:szCs w:val="28"/>
              </w:rPr>
              <w:t>Аппайланы</w:t>
            </w:r>
            <w:proofErr w:type="spellEnd"/>
            <w:r w:rsidR="00D621CF"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275" w:type="dxa"/>
          </w:tcPr>
          <w:p w:rsidR="00D621CF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CF" w:rsidRPr="00826A98" w:rsidTr="007174D9">
        <w:tc>
          <w:tcPr>
            <w:tcW w:w="817" w:type="dxa"/>
          </w:tcPr>
          <w:p w:rsidR="00D621CF" w:rsidRPr="00826A98" w:rsidRDefault="00B876D2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116EC7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Хорлауну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байрагъы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Байзуллаланы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275" w:type="dxa"/>
          </w:tcPr>
          <w:p w:rsidR="00D621CF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CF" w:rsidRPr="00826A98" w:rsidTr="007174D9">
        <w:tc>
          <w:tcPr>
            <w:tcW w:w="817" w:type="dxa"/>
          </w:tcPr>
          <w:p w:rsidR="00D621CF" w:rsidRPr="00826A98" w:rsidRDefault="00B876D2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116EC7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Жаннган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жерни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жигити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Мокъаланы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275" w:type="dxa"/>
          </w:tcPr>
          <w:p w:rsidR="00D621CF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CF" w:rsidRPr="00826A98" w:rsidTr="00196392">
        <w:tc>
          <w:tcPr>
            <w:tcW w:w="10562" w:type="dxa"/>
            <w:gridSpan w:val="5"/>
          </w:tcPr>
          <w:p w:rsidR="00D621CF" w:rsidRPr="00826A98" w:rsidRDefault="00D621CF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>Жай</w:t>
            </w:r>
            <w:proofErr w:type="spellEnd"/>
            <w:r w:rsidRPr="00826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(3часа)</w:t>
            </w:r>
          </w:p>
        </w:tc>
      </w:tr>
      <w:tr w:rsidR="00D621CF" w:rsidRPr="00826A98" w:rsidTr="007174D9">
        <w:tc>
          <w:tcPr>
            <w:tcW w:w="817" w:type="dxa"/>
          </w:tcPr>
          <w:p w:rsidR="00D621CF" w:rsidRPr="00826A98" w:rsidRDefault="00B876D2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116EC7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Эллиле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ыспас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этдиле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Борчаланы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ёгет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жыяргъа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барыу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Кулийланы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Х-М.. </w:t>
            </w:r>
          </w:p>
        </w:tc>
        <w:tc>
          <w:tcPr>
            <w:tcW w:w="1275" w:type="dxa"/>
          </w:tcPr>
          <w:p w:rsidR="00D621CF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CF" w:rsidRPr="00826A98" w:rsidTr="007174D9">
        <w:tc>
          <w:tcPr>
            <w:tcW w:w="817" w:type="dxa"/>
          </w:tcPr>
          <w:p w:rsidR="00D621CF" w:rsidRPr="00826A98" w:rsidRDefault="00B876D2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16EC7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Оюмлу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жашчыкъ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Алийланы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1275" w:type="dxa"/>
          </w:tcPr>
          <w:p w:rsidR="00D621CF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CF" w:rsidRPr="00826A98" w:rsidTr="007174D9">
        <w:tc>
          <w:tcPr>
            <w:tcW w:w="817" w:type="dxa"/>
          </w:tcPr>
          <w:p w:rsidR="00D621CF" w:rsidRPr="00826A98" w:rsidRDefault="00B876D2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16EC7" w:rsidRPr="008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bottom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«Хасан»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Гуртуланы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1275" w:type="dxa"/>
          </w:tcPr>
          <w:p w:rsidR="00D621CF" w:rsidRPr="00826A98" w:rsidRDefault="00826A98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621CF" w:rsidRPr="00826A98" w:rsidRDefault="00D621CF" w:rsidP="00D6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CF" w:rsidRPr="00826A98" w:rsidTr="007174D9">
        <w:tc>
          <w:tcPr>
            <w:tcW w:w="817" w:type="dxa"/>
          </w:tcPr>
          <w:p w:rsidR="00D621CF" w:rsidRPr="00826A98" w:rsidRDefault="00B876D2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670" w:type="dxa"/>
            <w:vAlign w:val="bottom"/>
          </w:tcPr>
          <w:p w:rsidR="00D621CF" w:rsidRPr="00826A98" w:rsidRDefault="00D621CF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Байламлы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тиллерин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ёсдюрюу</w:t>
            </w:r>
            <w:proofErr w:type="spellEnd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A98">
              <w:rPr>
                <w:rFonts w:ascii="Times New Roman" w:hAnsi="Times New Roman" w:cs="Times New Roman"/>
                <w:sz w:val="28"/>
                <w:szCs w:val="28"/>
              </w:rPr>
              <w:t>ишле</w:t>
            </w:r>
            <w:proofErr w:type="spellEnd"/>
          </w:p>
        </w:tc>
        <w:tc>
          <w:tcPr>
            <w:tcW w:w="1275" w:type="dxa"/>
          </w:tcPr>
          <w:p w:rsidR="00D621CF" w:rsidRPr="00826A98" w:rsidRDefault="007005E9" w:rsidP="0082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621CF" w:rsidRPr="00826A98" w:rsidRDefault="00D621CF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621CF" w:rsidRPr="00826A98" w:rsidRDefault="00D621CF" w:rsidP="0095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145" w:rsidRPr="00826A98" w:rsidRDefault="00804145" w:rsidP="006B34A8">
      <w:pPr>
        <w:rPr>
          <w:rFonts w:ascii="Times New Roman" w:hAnsi="Times New Roman" w:cs="Times New Roman"/>
          <w:sz w:val="28"/>
          <w:szCs w:val="28"/>
        </w:rPr>
      </w:pPr>
    </w:p>
    <w:sectPr w:rsidR="00804145" w:rsidRPr="00826A98" w:rsidSect="005F53B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3BB"/>
    <w:rsid w:val="00096C09"/>
    <w:rsid w:val="00116EC7"/>
    <w:rsid w:val="00210967"/>
    <w:rsid w:val="002B1EE3"/>
    <w:rsid w:val="002F4B96"/>
    <w:rsid w:val="00327001"/>
    <w:rsid w:val="00332FA4"/>
    <w:rsid w:val="003E796E"/>
    <w:rsid w:val="004345C6"/>
    <w:rsid w:val="00495CC5"/>
    <w:rsid w:val="004F520A"/>
    <w:rsid w:val="005F53BB"/>
    <w:rsid w:val="006301EC"/>
    <w:rsid w:val="00652729"/>
    <w:rsid w:val="006B34A8"/>
    <w:rsid w:val="007005E9"/>
    <w:rsid w:val="00726172"/>
    <w:rsid w:val="0079473B"/>
    <w:rsid w:val="00804145"/>
    <w:rsid w:val="00826A98"/>
    <w:rsid w:val="00861EA4"/>
    <w:rsid w:val="008C641A"/>
    <w:rsid w:val="00952D40"/>
    <w:rsid w:val="00965A84"/>
    <w:rsid w:val="009929E3"/>
    <w:rsid w:val="00AE0D71"/>
    <w:rsid w:val="00B876D2"/>
    <w:rsid w:val="00CE57C8"/>
    <w:rsid w:val="00D4595E"/>
    <w:rsid w:val="00D621CF"/>
    <w:rsid w:val="00DF1537"/>
    <w:rsid w:val="00F5015D"/>
    <w:rsid w:val="00F6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5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5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137BC-B7F0-429E-B301-105ADBB9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2Класс</cp:lastModifiedBy>
  <cp:revision>14</cp:revision>
  <dcterms:created xsi:type="dcterms:W3CDTF">2018-09-15T06:09:00Z</dcterms:created>
  <dcterms:modified xsi:type="dcterms:W3CDTF">2018-10-27T07:52:00Z</dcterms:modified>
</cp:coreProperties>
</file>